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F5" w:rsidRDefault="00EE5156">
      <w:pPr>
        <w:spacing w:before="43"/>
        <w:ind w:left="142"/>
        <w:rPr>
          <w:rFonts w:ascii="黑体" w:eastAsia="黑体"/>
          <w:color w:val="FF0000"/>
          <w:sz w:val="32"/>
        </w:rPr>
      </w:pPr>
      <w:r>
        <w:rPr>
          <w:rFonts w:ascii="黑体" w:eastAsia="黑体" w:hint="eastAsia"/>
          <w:sz w:val="32"/>
        </w:rPr>
        <w:t>附件：</w:t>
      </w:r>
      <w:r>
        <w:rPr>
          <w:rFonts w:ascii="黑体" w:eastAsia="黑体"/>
          <w:color w:val="FF0000"/>
          <w:sz w:val="32"/>
        </w:rPr>
        <w:t xml:space="preserve"> </w:t>
      </w:r>
    </w:p>
    <w:p w:rsidR="002459F5" w:rsidRDefault="002459F5">
      <w:pPr>
        <w:pStyle w:val="a4"/>
        <w:rPr>
          <w:sz w:val="20"/>
        </w:rPr>
      </w:pPr>
    </w:p>
    <w:p w:rsidR="002459F5" w:rsidRDefault="002459F5">
      <w:pPr>
        <w:pStyle w:val="a4"/>
        <w:rPr>
          <w:sz w:val="20"/>
        </w:rPr>
      </w:pPr>
    </w:p>
    <w:p w:rsidR="002459F5" w:rsidRDefault="002459F5">
      <w:pPr>
        <w:pStyle w:val="a4"/>
        <w:spacing w:before="6"/>
        <w:rPr>
          <w:sz w:val="25"/>
        </w:rPr>
      </w:pPr>
    </w:p>
    <w:p w:rsidR="002459F5" w:rsidRDefault="00EE5156">
      <w:pPr>
        <w:spacing w:before="27"/>
        <w:ind w:left="1042" w:right="1167"/>
        <w:jc w:val="center"/>
        <w:rPr>
          <w:rFonts w:ascii="黑体" w:eastAsia="黑体"/>
          <w:sz w:val="52"/>
        </w:rPr>
      </w:pPr>
      <w:r>
        <w:rPr>
          <w:rFonts w:ascii="黑体" w:eastAsia="黑体" w:hint="eastAsia"/>
          <w:sz w:val="52"/>
        </w:rPr>
        <w:t>普通高等学校本科专业设置申请表</w:t>
      </w:r>
    </w:p>
    <w:p w:rsidR="002459F5" w:rsidRDefault="00EE5156">
      <w:pPr>
        <w:pStyle w:val="a4"/>
        <w:spacing w:before="219"/>
        <w:ind w:left="956" w:right="1167"/>
        <w:jc w:val="center"/>
        <w:rPr>
          <w:rFonts w:ascii="宋体" w:eastAsia="宋体"/>
        </w:rPr>
      </w:pPr>
      <w:r>
        <w:rPr>
          <w:rFonts w:ascii="宋体" w:eastAsia="宋体" w:hint="eastAsia"/>
          <w:spacing w:val="-21"/>
        </w:rPr>
        <w:t>（备案类专业适用</w:t>
      </w:r>
      <w:r>
        <w:rPr>
          <w:rFonts w:ascii="宋体" w:eastAsia="宋体" w:hint="eastAsia"/>
        </w:rPr>
        <w:t>）</w:t>
      </w:r>
    </w:p>
    <w:p w:rsidR="002459F5" w:rsidRDefault="002459F5">
      <w:pPr>
        <w:rPr>
          <w:sz w:val="36"/>
        </w:rPr>
      </w:pPr>
    </w:p>
    <w:p w:rsidR="002459F5" w:rsidRDefault="002459F5">
      <w:pPr>
        <w:spacing w:before="5"/>
        <w:rPr>
          <w:sz w:val="25"/>
        </w:rPr>
      </w:pPr>
    </w:p>
    <w:p w:rsidR="002459F5" w:rsidRDefault="00EE5156">
      <w:pPr>
        <w:pStyle w:val="a4"/>
        <w:spacing w:before="1" w:line="374" w:lineRule="auto"/>
        <w:ind w:left="1658" w:right="5430"/>
        <w:rPr>
          <w:rFonts w:ascii="宋体" w:eastAsia="宋体"/>
        </w:rPr>
      </w:pPr>
      <w:r>
        <w:rPr>
          <w:rFonts w:ascii="宋体" w:eastAsia="宋体" w:hint="eastAsia"/>
        </w:rPr>
        <w:t>校长签字：</w:t>
      </w:r>
    </w:p>
    <w:p w:rsidR="002459F5" w:rsidRDefault="00EE5156">
      <w:pPr>
        <w:pStyle w:val="a4"/>
        <w:tabs>
          <w:tab w:val="left" w:pos="7480"/>
        </w:tabs>
        <w:spacing w:before="1" w:line="374" w:lineRule="auto"/>
        <w:ind w:left="1658" w:right="2570"/>
        <w:rPr>
          <w:rFonts w:ascii="宋体" w:eastAsia="宋体"/>
          <w:lang w:val="en-US"/>
        </w:rPr>
      </w:pPr>
      <w:r>
        <w:rPr>
          <w:rFonts w:ascii="宋体" w:eastAsia="宋体" w:hint="eastAsia"/>
        </w:rPr>
        <w:t>学校名称（盖章）：</w:t>
      </w:r>
      <w:r>
        <w:rPr>
          <w:rFonts w:ascii="宋体" w:eastAsia="宋体" w:hint="eastAsia"/>
          <w:lang w:val="en-US"/>
        </w:rPr>
        <w:t>东北财经大学</w:t>
      </w:r>
    </w:p>
    <w:p w:rsidR="002459F5" w:rsidRDefault="00EE5156">
      <w:pPr>
        <w:pStyle w:val="a4"/>
        <w:spacing w:before="1" w:line="374" w:lineRule="auto"/>
        <w:ind w:left="1658" w:right="1470"/>
        <w:rPr>
          <w:rFonts w:ascii="宋体" w:eastAsia="宋体"/>
          <w:lang w:val="en-US"/>
        </w:rPr>
      </w:pPr>
      <w:r>
        <w:rPr>
          <w:rFonts w:ascii="宋体" w:eastAsia="宋体" w:hint="eastAsia"/>
        </w:rPr>
        <w:t>学校主管部门：</w:t>
      </w:r>
      <w:r>
        <w:rPr>
          <w:rFonts w:ascii="宋体" w:eastAsia="宋体" w:hint="eastAsia"/>
          <w:lang w:val="en-US"/>
        </w:rPr>
        <w:t>辽宁省教育厅</w:t>
      </w:r>
    </w:p>
    <w:p w:rsidR="002459F5" w:rsidRDefault="00EE5156">
      <w:pPr>
        <w:pStyle w:val="a4"/>
        <w:spacing w:before="1" w:line="374" w:lineRule="auto"/>
        <w:ind w:left="1658" w:right="1470"/>
        <w:rPr>
          <w:rFonts w:ascii="宋体" w:eastAsia="宋体"/>
          <w:lang w:val="en-US"/>
        </w:rPr>
      </w:pPr>
      <w:r>
        <w:rPr>
          <w:rFonts w:ascii="宋体" w:eastAsia="宋体" w:hint="eastAsia"/>
        </w:rPr>
        <w:t>专业名称：</w:t>
      </w:r>
      <w:r>
        <w:rPr>
          <w:rFonts w:ascii="宋体" w:eastAsia="宋体" w:hint="eastAsia"/>
          <w:lang w:val="en-US"/>
        </w:rPr>
        <w:t>审计学</w:t>
      </w:r>
    </w:p>
    <w:p w:rsidR="002459F5" w:rsidRDefault="00EE5156">
      <w:pPr>
        <w:pStyle w:val="a4"/>
        <w:spacing w:before="1" w:line="374" w:lineRule="auto"/>
        <w:ind w:left="1658" w:right="1470"/>
        <w:rPr>
          <w:rFonts w:ascii="宋体" w:eastAsia="宋体"/>
        </w:rPr>
      </w:pPr>
      <w:r>
        <w:rPr>
          <w:rFonts w:ascii="宋体" w:eastAsia="宋体" w:hint="eastAsia"/>
        </w:rPr>
        <w:t>专业代码：120207</w:t>
      </w:r>
    </w:p>
    <w:p w:rsidR="002459F5" w:rsidRDefault="00EE5156">
      <w:pPr>
        <w:pStyle w:val="a4"/>
        <w:spacing w:before="1" w:line="374" w:lineRule="auto"/>
        <w:ind w:left="1658" w:right="1470"/>
        <w:rPr>
          <w:rFonts w:ascii="宋体" w:eastAsia="宋体"/>
          <w:lang w:val="en-US"/>
        </w:rPr>
      </w:pPr>
      <w:r>
        <w:rPr>
          <w:rFonts w:ascii="宋体" w:eastAsia="宋体" w:hint="eastAsia"/>
        </w:rPr>
        <w:t>所属学科门类及专业类：</w:t>
      </w:r>
      <w:r>
        <w:rPr>
          <w:rFonts w:ascii="宋体" w:eastAsia="宋体" w:hint="eastAsia"/>
          <w:lang w:val="en-US"/>
        </w:rPr>
        <w:t>管理学工商管理类</w:t>
      </w:r>
    </w:p>
    <w:p w:rsidR="002459F5" w:rsidRDefault="00EE5156">
      <w:pPr>
        <w:pStyle w:val="a4"/>
        <w:spacing w:before="1" w:line="374" w:lineRule="auto"/>
        <w:ind w:left="1658" w:right="1470"/>
        <w:rPr>
          <w:rFonts w:ascii="宋体" w:eastAsia="宋体"/>
          <w:lang w:val="en-US"/>
        </w:rPr>
      </w:pPr>
      <w:r>
        <w:rPr>
          <w:rFonts w:ascii="宋体" w:eastAsia="宋体" w:hint="eastAsia"/>
        </w:rPr>
        <w:t>学位授予门类：</w:t>
      </w:r>
      <w:r>
        <w:rPr>
          <w:rFonts w:ascii="宋体" w:eastAsia="宋体" w:hint="eastAsia"/>
          <w:lang w:val="en-US"/>
        </w:rPr>
        <w:t>管理学</w:t>
      </w:r>
    </w:p>
    <w:p w:rsidR="002459F5" w:rsidRDefault="00EE5156">
      <w:pPr>
        <w:pStyle w:val="a4"/>
        <w:spacing w:before="1" w:line="374" w:lineRule="auto"/>
        <w:ind w:left="1658" w:right="5430"/>
        <w:rPr>
          <w:rFonts w:ascii="宋体" w:eastAsia="宋体"/>
        </w:rPr>
      </w:pPr>
      <w:r>
        <w:rPr>
          <w:rFonts w:ascii="宋体" w:eastAsia="宋体" w:hint="eastAsia"/>
        </w:rPr>
        <w:t>修业年限：</w:t>
      </w:r>
      <w:r>
        <w:rPr>
          <w:rFonts w:ascii="宋体" w:eastAsia="宋体" w:hint="eastAsia"/>
          <w:lang w:val="en-US"/>
        </w:rPr>
        <w:t>4年</w:t>
      </w:r>
      <w:r>
        <w:rPr>
          <w:rFonts w:ascii="宋体" w:eastAsia="宋体" w:hint="eastAsia"/>
        </w:rPr>
        <w:t xml:space="preserve"> </w:t>
      </w:r>
    </w:p>
    <w:p w:rsidR="002459F5" w:rsidRDefault="00EE5156">
      <w:pPr>
        <w:pStyle w:val="a4"/>
        <w:spacing w:before="1" w:line="374" w:lineRule="auto"/>
        <w:ind w:left="1658" w:right="5430"/>
        <w:rPr>
          <w:rFonts w:ascii="宋体" w:eastAsia="宋体"/>
          <w:lang w:val="en-US"/>
        </w:rPr>
      </w:pPr>
      <w:r>
        <w:rPr>
          <w:rFonts w:ascii="宋体" w:eastAsia="宋体" w:hint="eastAsia"/>
        </w:rPr>
        <w:t>申请时间：</w:t>
      </w:r>
      <w:r>
        <w:rPr>
          <w:rFonts w:ascii="宋体" w:eastAsia="宋体" w:hint="eastAsia"/>
          <w:lang w:val="en-US"/>
        </w:rPr>
        <w:t>2021年</w:t>
      </w:r>
    </w:p>
    <w:p w:rsidR="002459F5" w:rsidRDefault="00EE5156">
      <w:pPr>
        <w:pStyle w:val="a4"/>
        <w:spacing w:before="1" w:line="374" w:lineRule="auto"/>
        <w:ind w:left="1658" w:right="4990"/>
        <w:rPr>
          <w:rFonts w:ascii="宋体" w:eastAsia="宋体"/>
          <w:lang w:val="en-US"/>
        </w:rPr>
      </w:pPr>
      <w:r>
        <w:rPr>
          <w:rFonts w:ascii="宋体" w:eastAsia="宋体" w:hint="eastAsia"/>
        </w:rPr>
        <w:t>专业负责人：</w:t>
      </w:r>
      <w:r>
        <w:rPr>
          <w:rFonts w:ascii="宋体" w:eastAsia="宋体" w:hint="eastAsia"/>
          <w:lang w:val="en-US"/>
        </w:rPr>
        <w:t>方红星</w:t>
      </w:r>
    </w:p>
    <w:p w:rsidR="002459F5" w:rsidRDefault="00EE5156">
      <w:pPr>
        <w:pStyle w:val="a4"/>
        <w:spacing w:before="1" w:line="374" w:lineRule="auto"/>
        <w:ind w:left="1658" w:right="1470"/>
        <w:rPr>
          <w:rFonts w:ascii="宋体" w:eastAsia="宋体"/>
          <w:lang w:val="en-US"/>
        </w:rPr>
      </w:pPr>
      <w:r>
        <w:rPr>
          <w:rFonts w:ascii="宋体" w:eastAsia="宋体" w:hint="eastAsia"/>
        </w:rPr>
        <w:t>联系电话：</w:t>
      </w:r>
      <w:r>
        <w:rPr>
          <w:rFonts w:ascii="宋体" w:eastAsia="宋体" w:hint="eastAsia"/>
          <w:lang w:val="en-US"/>
        </w:rPr>
        <w:t>13804968162</w:t>
      </w:r>
    </w:p>
    <w:p w:rsidR="002459F5" w:rsidRDefault="002459F5">
      <w:pPr>
        <w:rPr>
          <w:sz w:val="36"/>
        </w:rPr>
      </w:pPr>
    </w:p>
    <w:p w:rsidR="002459F5" w:rsidRDefault="002459F5">
      <w:pPr>
        <w:spacing w:before="3"/>
        <w:rPr>
          <w:sz w:val="34"/>
        </w:rPr>
      </w:pPr>
    </w:p>
    <w:p w:rsidR="002459F5" w:rsidRDefault="00EE5156">
      <w:pPr>
        <w:pStyle w:val="a4"/>
        <w:ind w:left="912" w:right="1167"/>
        <w:jc w:val="center"/>
        <w:rPr>
          <w:rFonts w:ascii="宋体" w:eastAsia="宋体"/>
        </w:rPr>
      </w:pPr>
      <w:r>
        <w:rPr>
          <w:rFonts w:ascii="宋体" w:eastAsia="宋体" w:hint="eastAsia"/>
        </w:rPr>
        <w:t>教育部制</w:t>
      </w:r>
    </w:p>
    <w:p w:rsidR="00EE5156" w:rsidRDefault="00EE5156">
      <w:pPr>
        <w:jc w:val="center"/>
        <w:rPr>
          <w:rFonts w:ascii="黑体" w:eastAsia="黑体" w:hAnsi="Arial"/>
          <w:bCs/>
          <w:spacing w:val="100"/>
          <w:sz w:val="36"/>
          <w:szCs w:val="36"/>
        </w:rPr>
        <w:sectPr w:rsidR="00EE5156" w:rsidSect="00EE5156">
          <w:footerReference w:type="default" r:id="rId10"/>
          <w:type w:val="continuous"/>
          <w:pgSz w:w="11910" w:h="16840"/>
          <w:pgMar w:top="1320" w:right="660" w:bottom="280" w:left="1200" w:header="720" w:footer="720" w:gutter="0"/>
          <w:pgNumType w:start="1"/>
          <w:cols w:space="720"/>
        </w:sectPr>
      </w:pPr>
    </w:p>
    <w:p w:rsidR="002459F5" w:rsidRDefault="00EE5156">
      <w:pPr>
        <w:pStyle w:val="a9"/>
        <w:tabs>
          <w:tab w:val="left" w:pos="3996"/>
        </w:tabs>
        <w:ind w:left="3028" w:right="255" w:firstLine="0"/>
        <w:rPr>
          <w:rFonts w:ascii="黑体" w:eastAsia="黑体"/>
          <w:sz w:val="36"/>
        </w:rPr>
      </w:pPr>
      <w:r>
        <w:rPr>
          <w:rFonts w:ascii="黑体" w:eastAsia="黑体" w:hint="eastAsia"/>
          <w:sz w:val="36"/>
          <w:lang w:val="en-US"/>
        </w:rPr>
        <w:lastRenderedPageBreak/>
        <w:t>1.</w:t>
      </w:r>
      <w:r>
        <w:rPr>
          <w:rFonts w:ascii="黑体" w:eastAsia="黑体" w:hint="eastAsia"/>
          <w:sz w:val="36"/>
        </w:rPr>
        <w:t>学校基本情况</w:t>
      </w:r>
    </w:p>
    <w:p w:rsidR="002459F5" w:rsidRDefault="002459F5">
      <w:pPr>
        <w:pStyle w:val="a4"/>
        <w:rPr>
          <w:sz w:val="20"/>
        </w:rPr>
      </w:pPr>
    </w:p>
    <w:p w:rsidR="002459F5" w:rsidRDefault="002459F5">
      <w:pPr>
        <w:pStyle w:val="a4"/>
        <w:spacing w:before="9"/>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966"/>
        <w:gridCol w:w="838"/>
        <w:gridCol w:w="335"/>
        <w:gridCol w:w="345"/>
        <w:gridCol w:w="904"/>
        <w:gridCol w:w="297"/>
        <w:gridCol w:w="564"/>
        <w:gridCol w:w="198"/>
        <w:gridCol w:w="155"/>
        <w:gridCol w:w="75"/>
        <w:gridCol w:w="2004"/>
      </w:tblGrid>
      <w:tr w:rsidR="002459F5" w:rsidTr="00D2422C">
        <w:trPr>
          <w:trHeight w:val="467"/>
        </w:trPr>
        <w:tc>
          <w:tcPr>
            <w:tcW w:w="1858" w:type="dxa"/>
          </w:tcPr>
          <w:p w:rsidR="002459F5" w:rsidRDefault="00EE5156">
            <w:pPr>
              <w:pStyle w:val="TableParagraph"/>
              <w:spacing w:before="79"/>
              <w:ind w:left="97" w:right="88"/>
              <w:jc w:val="center"/>
              <w:rPr>
                <w:sz w:val="24"/>
              </w:rPr>
            </w:pPr>
            <w:r>
              <w:rPr>
                <w:sz w:val="24"/>
              </w:rPr>
              <w:t>学校名称</w:t>
            </w:r>
          </w:p>
        </w:tc>
        <w:tc>
          <w:tcPr>
            <w:tcW w:w="1975" w:type="dxa"/>
            <w:gridSpan w:val="2"/>
          </w:tcPr>
          <w:p w:rsidR="002459F5" w:rsidRDefault="002459F5">
            <w:pPr>
              <w:pStyle w:val="TableParagraph"/>
              <w:rPr>
                <w:rFonts w:ascii="Times New Roman"/>
                <w:sz w:val="24"/>
              </w:rPr>
            </w:pPr>
          </w:p>
        </w:tc>
        <w:tc>
          <w:tcPr>
            <w:tcW w:w="1518" w:type="dxa"/>
            <w:gridSpan w:val="3"/>
          </w:tcPr>
          <w:p w:rsidR="002459F5" w:rsidRDefault="00EE5156">
            <w:pPr>
              <w:pStyle w:val="TableParagraph"/>
              <w:spacing w:before="79"/>
              <w:ind w:left="276"/>
              <w:rPr>
                <w:sz w:val="24"/>
              </w:rPr>
            </w:pPr>
            <w:r>
              <w:rPr>
                <w:sz w:val="24"/>
              </w:rPr>
              <w:t>学校代码</w:t>
            </w:r>
          </w:p>
        </w:tc>
        <w:tc>
          <w:tcPr>
            <w:tcW w:w="4197" w:type="dxa"/>
            <w:gridSpan w:val="7"/>
          </w:tcPr>
          <w:p w:rsidR="002459F5" w:rsidRDefault="002459F5">
            <w:pPr>
              <w:pStyle w:val="TableParagraph"/>
              <w:rPr>
                <w:rFonts w:ascii="Times New Roman"/>
                <w:sz w:val="24"/>
              </w:rPr>
            </w:pPr>
          </w:p>
        </w:tc>
      </w:tr>
      <w:tr w:rsidR="002459F5" w:rsidTr="00D2422C">
        <w:trPr>
          <w:trHeight w:val="467"/>
        </w:trPr>
        <w:tc>
          <w:tcPr>
            <w:tcW w:w="1858" w:type="dxa"/>
          </w:tcPr>
          <w:p w:rsidR="002459F5" w:rsidRDefault="00EE5156">
            <w:pPr>
              <w:pStyle w:val="TableParagraph"/>
              <w:spacing w:before="79"/>
              <w:ind w:left="97" w:right="88"/>
              <w:jc w:val="center"/>
              <w:rPr>
                <w:sz w:val="24"/>
              </w:rPr>
            </w:pPr>
            <w:r>
              <w:rPr>
                <w:sz w:val="24"/>
              </w:rPr>
              <w:t>邮政编码</w:t>
            </w:r>
          </w:p>
        </w:tc>
        <w:tc>
          <w:tcPr>
            <w:tcW w:w="1975" w:type="dxa"/>
            <w:gridSpan w:val="2"/>
          </w:tcPr>
          <w:p w:rsidR="002459F5" w:rsidRDefault="002459F5">
            <w:pPr>
              <w:pStyle w:val="TableParagraph"/>
              <w:rPr>
                <w:rFonts w:ascii="Times New Roman"/>
                <w:sz w:val="24"/>
              </w:rPr>
            </w:pPr>
          </w:p>
        </w:tc>
        <w:tc>
          <w:tcPr>
            <w:tcW w:w="1518" w:type="dxa"/>
            <w:gridSpan w:val="3"/>
          </w:tcPr>
          <w:p w:rsidR="002459F5" w:rsidRDefault="00EE5156">
            <w:pPr>
              <w:pStyle w:val="TableParagraph"/>
              <w:spacing w:before="79"/>
              <w:ind w:left="276"/>
              <w:rPr>
                <w:sz w:val="24"/>
              </w:rPr>
            </w:pPr>
            <w:r>
              <w:rPr>
                <w:sz w:val="24"/>
              </w:rPr>
              <w:t>学校网址</w:t>
            </w:r>
          </w:p>
        </w:tc>
        <w:tc>
          <w:tcPr>
            <w:tcW w:w="4197" w:type="dxa"/>
            <w:gridSpan w:val="7"/>
          </w:tcPr>
          <w:p w:rsidR="002459F5" w:rsidRDefault="002459F5">
            <w:pPr>
              <w:pStyle w:val="TableParagraph"/>
              <w:rPr>
                <w:rFonts w:ascii="Times New Roman"/>
                <w:sz w:val="24"/>
              </w:rPr>
            </w:pPr>
          </w:p>
        </w:tc>
      </w:tr>
      <w:tr w:rsidR="002459F5" w:rsidTr="00D2422C">
        <w:trPr>
          <w:trHeight w:val="935"/>
        </w:trPr>
        <w:tc>
          <w:tcPr>
            <w:tcW w:w="1858" w:type="dxa"/>
          </w:tcPr>
          <w:p w:rsidR="002459F5" w:rsidRDefault="00EE5156">
            <w:pPr>
              <w:pStyle w:val="TableParagraph"/>
              <w:spacing w:before="79" w:line="304" w:lineRule="auto"/>
              <w:ind w:left="448" w:right="437"/>
              <w:rPr>
                <w:sz w:val="24"/>
              </w:rPr>
            </w:pPr>
            <w:r>
              <w:rPr>
                <w:sz w:val="24"/>
              </w:rPr>
              <w:t>学校办学基本类型</w:t>
            </w:r>
          </w:p>
        </w:tc>
        <w:tc>
          <w:tcPr>
            <w:tcW w:w="1975" w:type="dxa"/>
            <w:gridSpan w:val="2"/>
            <w:tcBorders>
              <w:right w:val="nil"/>
            </w:tcBorders>
          </w:tcPr>
          <w:p w:rsidR="002459F5" w:rsidRPr="00D2422C" w:rsidRDefault="00EE5156">
            <w:pPr>
              <w:pStyle w:val="TableParagraph"/>
              <w:spacing w:before="79"/>
              <w:ind w:left="107"/>
              <w:rPr>
                <w:rFonts w:asciiTheme="majorEastAsia" w:eastAsiaTheme="majorEastAsia" w:hAnsiTheme="majorEastAsia"/>
                <w:sz w:val="24"/>
              </w:rPr>
            </w:pPr>
            <w:r w:rsidRPr="00D2422C">
              <w:rPr>
                <w:rFonts w:asciiTheme="majorEastAsia" w:eastAsiaTheme="majorEastAsia" w:hAnsiTheme="majorEastAsia"/>
                <w:sz w:val="24"/>
              </w:rPr>
              <w:t>□教育部直属院</w:t>
            </w:r>
          </w:p>
          <w:p w:rsidR="002459F5" w:rsidRPr="00D2422C" w:rsidRDefault="00EE5156">
            <w:pPr>
              <w:pStyle w:val="TableParagraph"/>
              <w:tabs>
                <w:tab w:val="left" w:pos="1091"/>
              </w:tabs>
              <w:spacing w:before="160"/>
              <w:ind w:left="107"/>
              <w:rPr>
                <w:rFonts w:asciiTheme="majorEastAsia" w:eastAsiaTheme="majorEastAsia" w:hAnsiTheme="majorEastAsia"/>
                <w:sz w:val="24"/>
              </w:rPr>
            </w:pPr>
            <w:r w:rsidRPr="00D2422C">
              <w:rPr>
                <w:rFonts w:asciiTheme="majorEastAsia" w:eastAsiaTheme="majorEastAsia" w:hAnsiTheme="majorEastAsia"/>
                <w:sz w:val="24"/>
              </w:rPr>
              <w:t>□公办</w:t>
            </w:r>
            <w:r w:rsidRPr="00D2422C">
              <w:rPr>
                <w:rFonts w:asciiTheme="majorEastAsia" w:eastAsiaTheme="majorEastAsia" w:hAnsiTheme="majorEastAsia"/>
                <w:sz w:val="24"/>
              </w:rPr>
              <w:tab/>
              <w:t>□民办</w:t>
            </w:r>
          </w:p>
        </w:tc>
        <w:tc>
          <w:tcPr>
            <w:tcW w:w="2719" w:type="dxa"/>
            <w:gridSpan w:val="5"/>
            <w:tcBorders>
              <w:left w:val="nil"/>
              <w:right w:val="nil"/>
            </w:tcBorders>
          </w:tcPr>
          <w:p w:rsidR="002459F5" w:rsidRPr="00D2422C" w:rsidRDefault="00EE5156" w:rsidP="00A35A06">
            <w:pPr>
              <w:pStyle w:val="TableParagraph"/>
              <w:spacing w:before="79"/>
              <w:ind w:leftChars="146" w:left="321" w:firstLineChars="19" w:firstLine="46"/>
              <w:rPr>
                <w:rFonts w:asciiTheme="majorEastAsia" w:eastAsiaTheme="majorEastAsia" w:hAnsiTheme="majorEastAsia"/>
                <w:sz w:val="24"/>
              </w:rPr>
            </w:pPr>
            <w:r w:rsidRPr="00D2422C">
              <w:rPr>
                <w:rFonts w:asciiTheme="majorEastAsia" w:eastAsiaTheme="majorEastAsia" w:hAnsiTheme="majorEastAsia"/>
                <w:sz w:val="24"/>
              </w:rPr>
              <w:t>□其他部委所属院</w:t>
            </w:r>
          </w:p>
          <w:p w:rsidR="002459F5" w:rsidRPr="00D2422C" w:rsidRDefault="00EE5156" w:rsidP="00A35A06">
            <w:pPr>
              <w:pStyle w:val="TableParagraph"/>
              <w:spacing w:before="160"/>
              <w:ind w:leftChars="48" w:left="106" w:firstLineChars="100" w:firstLine="240"/>
              <w:rPr>
                <w:rFonts w:asciiTheme="majorEastAsia" w:eastAsiaTheme="majorEastAsia" w:hAnsiTheme="majorEastAsia"/>
                <w:sz w:val="24"/>
              </w:rPr>
            </w:pPr>
            <w:r w:rsidRPr="00D2422C">
              <w:rPr>
                <w:rFonts w:asciiTheme="majorEastAsia" w:eastAsiaTheme="majorEastAsia" w:hAnsiTheme="majorEastAsia"/>
                <w:sz w:val="24"/>
              </w:rPr>
              <w:t>□中外合作办学机构</w:t>
            </w:r>
          </w:p>
        </w:tc>
        <w:tc>
          <w:tcPr>
            <w:tcW w:w="2996" w:type="dxa"/>
            <w:gridSpan w:val="5"/>
            <w:tcBorders>
              <w:left w:val="nil"/>
            </w:tcBorders>
          </w:tcPr>
          <w:p w:rsidR="002459F5" w:rsidRPr="00D2422C" w:rsidRDefault="00EE5156">
            <w:pPr>
              <w:pStyle w:val="TableParagraph"/>
              <w:spacing w:before="79"/>
              <w:ind w:left="326"/>
              <w:rPr>
                <w:rFonts w:asciiTheme="majorEastAsia" w:eastAsiaTheme="majorEastAsia" w:hAnsiTheme="majorEastAsia"/>
                <w:sz w:val="24"/>
              </w:rPr>
            </w:pPr>
            <w:r w:rsidRPr="00D2422C">
              <w:rPr>
                <w:rFonts w:asciiTheme="majorEastAsia" w:eastAsiaTheme="majorEastAsia" w:hAnsiTheme="majorEastAsia"/>
                <w:sz w:val="24"/>
              </w:rPr>
              <w:t>□地方院校</w:t>
            </w:r>
          </w:p>
        </w:tc>
      </w:tr>
      <w:tr w:rsidR="002459F5" w:rsidTr="00D2422C">
        <w:trPr>
          <w:trHeight w:val="935"/>
        </w:trPr>
        <w:tc>
          <w:tcPr>
            <w:tcW w:w="1858" w:type="dxa"/>
          </w:tcPr>
          <w:p w:rsidR="002459F5" w:rsidRDefault="00EE5156">
            <w:pPr>
              <w:pStyle w:val="TableParagraph"/>
              <w:spacing w:before="79"/>
              <w:ind w:left="97" w:right="88"/>
              <w:jc w:val="center"/>
              <w:rPr>
                <w:sz w:val="24"/>
              </w:rPr>
            </w:pPr>
            <w:r>
              <w:rPr>
                <w:sz w:val="24"/>
              </w:rPr>
              <w:t>现有本科</w:t>
            </w:r>
          </w:p>
          <w:p w:rsidR="002459F5" w:rsidRDefault="00EE5156">
            <w:pPr>
              <w:pStyle w:val="TableParagraph"/>
              <w:spacing w:before="160"/>
              <w:ind w:left="97" w:right="88"/>
              <w:jc w:val="center"/>
              <w:rPr>
                <w:sz w:val="24"/>
              </w:rPr>
            </w:pPr>
            <w:r>
              <w:rPr>
                <w:sz w:val="24"/>
              </w:rPr>
              <w:t>专业数</w:t>
            </w:r>
          </w:p>
        </w:tc>
        <w:tc>
          <w:tcPr>
            <w:tcW w:w="2813" w:type="dxa"/>
            <w:gridSpan w:val="3"/>
          </w:tcPr>
          <w:p w:rsidR="002459F5" w:rsidRDefault="002459F5">
            <w:pPr>
              <w:pStyle w:val="TableParagraph"/>
              <w:rPr>
                <w:rFonts w:ascii="Times New Roman"/>
                <w:sz w:val="24"/>
              </w:rPr>
            </w:pPr>
          </w:p>
        </w:tc>
        <w:tc>
          <w:tcPr>
            <w:tcW w:w="2445" w:type="dxa"/>
            <w:gridSpan w:val="5"/>
          </w:tcPr>
          <w:p w:rsidR="002459F5" w:rsidRDefault="00EE5156">
            <w:pPr>
              <w:pStyle w:val="TableParagraph"/>
              <w:spacing w:before="79"/>
              <w:ind w:left="239" w:right="236"/>
              <w:jc w:val="center"/>
              <w:rPr>
                <w:sz w:val="24"/>
              </w:rPr>
            </w:pPr>
            <w:r>
              <w:rPr>
                <w:sz w:val="24"/>
              </w:rPr>
              <w:t>上一年度全校本科</w:t>
            </w:r>
          </w:p>
          <w:p w:rsidR="002459F5" w:rsidRDefault="00EE5156">
            <w:pPr>
              <w:pStyle w:val="TableParagraph"/>
              <w:spacing w:before="160"/>
              <w:ind w:left="239" w:right="236"/>
              <w:jc w:val="center"/>
              <w:rPr>
                <w:sz w:val="24"/>
              </w:rPr>
            </w:pPr>
            <w:r>
              <w:rPr>
                <w:sz w:val="24"/>
              </w:rPr>
              <w:t>招生人数</w:t>
            </w:r>
          </w:p>
        </w:tc>
        <w:tc>
          <w:tcPr>
            <w:tcW w:w="2432" w:type="dxa"/>
            <w:gridSpan w:val="4"/>
          </w:tcPr>
          <w:p w:rsidR="002459F5" w:rsidRDefault="002459F5">
            <w:pPr>
              <w:pStyle w:val="TableParagraph"/>
              <w:rPr>
                <w:rFonts w:ascii="Times New Roman"/>
                <w:sz w:val="24"/>
              </w:rPr>
            </w:pPr>
          </w:p>
        </w:tc>
      </w:tr>
      <w:tr w:rsidR="002459F5" w:rsidTr="00D2422C">
        <w:trPr>
          <w:trHeight w:val="936"/>
        </w:trPr>
        <w:tc>
          <w:tcPr>
            <w:tcW w:w="1858" w:type="dxa"/>
          </w:tcPr>
          <w:p w:rsidR="002459F5" w:rsidRDefault="00EE5156">
            <w:pPr>
              <w:pStyle w:val="TableParagraph"/>
              <w:spacing w:before="79"/>
              <w:ind w:left="107"/>
              <w:rPr>
                <w:sz w:val="24"/>
              </w:rPr>
            </w:pPr>
            <w:r>
              <w:rPr>
                <w:sz w:val="24"/>
              </w:rPr>
              <w:t>上一年度全校</w:t>
            </w:r>
          </w:p>
          <w:p w:rsidR="002459F5" w:rsidRDefault="00EE5156">
            <w:pPr>
              <w:pStyle w:val="TableParagraph"/>
              <w:spacing w:before="161"/>
              <w:ind w:left="107"/>
              <w:rPr>
                <w:sz w:val="24"/>
              </w:rPr>
            </w:pPr>
            <w:r>
              <w:rPr>
                <w:sz w:val="24"/>
              </w:rPr>
              <w:t>本科毕业人数</w:t>
            </w:r>
          </w:p>
        </w:tc>
        <w:tc>
          <w:tcPr>
            <w:tcW w:w="2813" w:type="dxa"/>
            <w:gridSpan w:val="3"/>
          </w:tcPr>
          <w:p w:rsidR="002459F5" w:rsidRDefault="002459F5">
            <w:pPr>
              <w:pStyle w:val="TableParagraph"/>
              <w:rPr>
                <w:rFonts w:ascii="Times New Roman"/>
                <w:sz w:val="24"/>
              </w:rPr>
            </w:pPr>
          </w:p>
        </w:tc>
        <w:tc>
          <w:tcPr>
            <w:tcW w:w="2445" w:type="dxa"/>
            <w:gridSpan w:val="5"/>
          </w:tcPr>
          <w:p w:rsidR="002459F5" w:rsidRDefault="002459F5">
            <w:pPr>
              <w:pStyle w:val="TableParagraph"/>
              <w:spacing w:before="7"/>
              <w:rPr>
                <w:rFonts w:ascii="黑体"/>
                <w:sz w:val="24"/>
              </w:rPr>
            </w:pPr>
          </w:p>
          <w:p w:rsidR="002459F5" w:rsidRDefault="00EE5156">
            <w:pPr>
              <w:pStyle w:val="TableParagraph"/>
              <w:ind w:left="379"/>
              <w:rPr>
                <w:sz w:val="24"/>
              </w:rPr>
            </w:pPr>
            <w:r>
              <w:rPr>
                <w:sz w:val="24"/>
              </w:rPr>
              <w:t>学校所在省市区</w:t>
            </w:r>
          </w:p>
        </w:tc>
        <w:tc>
          <w:tcPr>
            <w:tcW w:w="2432" w:type="dxa"/>
            <w:gridSpan w:val="4"/>
          </w:tcPr>
          <w:p w:rsidR="002459F5" w:rsidRDefault="002459F5">
            <w:pPr>
              <w:pStyle w:val="TableParagraph"/>
              <w:rPr>
                <w:rFonts w:ascii="Times New Roman"/>
                <w:sz w:val="24"/>
              </w:rPr>
            </w:pPr>
          </w:p>
        </w:tc>
      </w:tr>
      <w:tr w:rsidR="002459F5" w:rsidTr="00D2422C">
        <w:trPr>
          <w:trHeight w:val="940"/>
        </w:trPr>
        <w:tc>
          <w:tcPr>
            <w:tcW w:w="1858" w:type="dxa"/>
          </w:tcPr>
          <w:p w:rsidR="002459F5" w:rsidRDefault="00EE5156">
            <w:pPr>
              <w:pStyle w:val="TableParagraph"/>
              <w:spacing w:before="168" w:line="249" w:lineRule="auto"/>
              <w:ind w:left="448" w:right="437"/>
              <w:rPr>
                <w:sz w:val="24"/>
              </w:rPr>
            </w:pPr>
            <w:r>
              <w:rPr>
                <w:sz w:val="24"/>
              </w:rPr>
              <w:t>已有专业学科门类</w:t>
            </w:r>
          </w:p>
        </w:tc>
        <w:tc>
          <w:tcPr>
            <w:tcW w:w="1975" w:type="dxa"/>
            <w:gridSpan w:val="2"/>
            <w:tcBorders>
              <w:right w:val="nil"/>
            </w:tcBorders>
          </w:tcPr>
          <w:p w:rsidR="002459F5" w:rsidRPr="00D2422C" w:rsidRDefault="00EE5156">
            <w:pPr>
              <w:pStyle w:val="TableParagraph"/>
              <w:tabs>
                <w:tab w:val="left" w:pos="1091"/>
              </w:tabs>
              <w:spacing w:before="81"/>
              <w:ind w:left="107"/>
              <w:rPr>
                <w:rFonts w:asciiTheme="majorEastAsia" w:eastAsiaTheme="majorEastAsia" w:hAnsiTheme="majorEastAsia"/>
                <w:sz w:val="24"/>
              </w:rPr>
            </w:pPr>
            <w:r w:rsidRPr="00D2422C">
              <w:rPr>
                <w:rFonts w:asciiTheme="majorEastAsia" w:eastAsiaTheme="majorEastAsia" w:hAnsiTheme="majorEastAsia"/>
                <w:sz w:val="24"/>
              </w:rPr>
              <w:t>□哲学</w:t>
            </w:r>
            <w:r w:rsidRPr="00D2422C">
              <w:rPr>
                <w:rFonts w:asciiTheme="majorEastAsia" w:eastAsiaTheme="majorEastAsia" w:hAnsiTheme="majorEastAsia"/>
                <w:sz w:val="24"/>
              </w:rPr>
              <w:tab/>
              <w:t>□经济</w:t>
            </w:r>
          </w:p>
          <w:p w:rsidR="002459F5" w:rsidRPr="00D2422C" w:rsidRDefault="00EE5156">
            <w:pPr>
              <w:pStyle w:val="TableParagraph"/>
              <w:tabs>
                <w:tab w:val="left" w:pos="1091"/>
              </w:tabs>
              <w:spacing w:before="84"/>
              <w:ind w:left="107"/>
              <w:rPr>
                <w:rFonts w:asciiTheme="majorEastAsia" w:eastAsiaTheme="majorEastAsia" w:hAnsiTheme="majorEastAsia"/>
                <w:sz w:val="24"/>
              </w:rPr>
            </w:pPr>
            <w:r w:rsidRPr="00D2422C">
              <w:rPr>
                <w:rFonts w:asciiTheme="majorEastAsia" w:eastAsiaTheme="majorEastAsia" w:hAnsiTheme="majorEastAsia"/>
                <w:sz w:val="24"/>
              </w:rPr>
              <w:t>□理学</w:t>
            </w:r>
            <w:r w:rsidRPr="00D2422C">
              <w:rPr>
                <w:rFonts w:asciiTheme="majorEastAsia" w:eastAsiaTheme="majorEastAsia" w:hAnsiTheme="majorEastAsia"/>
                <w:sz w:val="24"/>
              </w:rPr>
              <w:tab/>
              <w:t>□工学</w:t>
            </w:r>
          </w:p>
        </w:tc>
        <w:tc>
          <w:tcPr>
            <w:tcW w:w="1173" w:type="dxa"/>
            <w:gridSpan w:val="2"/>
            <w:tcBorders>
              <w:left w:val="nil"/>
              <w:right w:val="nil"/>
            </w:tcBorders>
          </w:tcPr>
          <w:p w:rsidR="002459F5" w:rsidRPr="00D2422C" w:rsidRDefault="00EE5156">
            <w:pPr>
              <w:pStyle w:val="TableParagraph"/>
              <w:spacing w:before="81"/>
              <w:ind w:left="345"/>
              <w:rPr>
                <w:rFonts w:asciiTheme="majorEastAsia" w:eastAsiaTheme="majorEastAsia" w:hAnsiTheme="majorEastAsia"/>
                <w:sz w:val="24"/>
              </w:rPr>
            </w:pPr>
            <w:r w:rsidRPr="00D2422C">
              <w:rPr>
                <w:rFonts w:asciiTheme="majorEastAsia" w:eastAsiaTheme="majorEastAsia" w:hAnsiTheme="majorEastAsia"/>
                <w:sz w:val="24"/>
              </w:rPr>
              <w:t>□法学</w:t>
            </w:r>
          </w:p>
          <w:p w:rsidR="002459F5" w:rsidRPr="00D2422C" w:rsidRDefault="00EE5156">
            <w:pPr>
              <w:pStyle w:val="TableParagraph"/>
              <w:spacing w:before="84"/>
              <w:ind w:left="345"/>
              <w:rPr>
                <w:rFonts w:asciiTheme="majorEastAsia" w:eastAsiaTheme="majorEastAsia" w:hAnsiTheme="majorEastAsia"/>
                <w:sz w:val="24"/>
              </w:rPr>
            </w:pPr>
            <w:r w:rsidRPr="00D2422C">
              <w:rPr>
                <w:rFonts w:asciiTheme="majorEastAsia" w:eastAsiaTheme="majorEastAsia" w:hAnsiTheme="majorEastAsia"/>
                <w:sz w:val="24"/>
              </w:rPr>
              <w:t>□农学</w:t>
            </w:r>
          </w:p>
        </w:tc>
        <w:tc>
          <w:tcPr>
            <w:tcW w:w="1249" w:type="dxa"/>
            <w:gridSpan w:val="2"/>
            <w:tcBorders>
              <w:left w:val="nil"/>
              <w:right w:val="nil"/>
            </w:tcBorders>
          </w:tcPr>
          <w:p w:rsidR="002459F5" w:rsidRPr="00D2422C" w:rsidRDefault="00EE5156">
            <w:pPr>
              <w:pStyle w:val="TableParagraph"/>
              <w:spacing w:before="81"/>
              <w:ind w:left="159"/>
              <w:rPr>
                <w:rFonts w:asciiTheme="majorEastAsia" w:eastAsiaTheme="majorEastAsia" w:hAnsiTheme="majorEastAsia"/>
                <w:sz w:val="24"/>
              </w:rPr>
            </w:pPr>
            <w:r w:rsidRPr="00D2422C">
              <w:rPr>
                <w:rFonts w:asciiTheme="majorEastAsia" w:eastAsiaTheme="majorEastAsia" w:hAnsiTheme="majorEastAsia"/>
                <w:sz w:val="24"/>
              </w:rPr>
              <w:t>□教育学</w:t>
            </w:r>
          </w:p>
          <w:p w:rsidR="002459F5" w:rsidRPr="00D2422C" w:rsidRDefault="00EE5156">
            <w:pPr>
              <w:pStyle w:val="TableParagraph"/>
              <w:spacing w:before="84"/>
              <w:ind w:left="159"/>
              <w:rPr>
                <w:rFonts w:asciiTheme="majorEastAsia" w:eastAsiaTheme="majorEastAsia" w:hAnsiTheme="majorEastAsia"/>
                <w:sz w:val="24"/>
              </w:rPr>
            </w:pPr>
            <w:r w:rsidRPr="00D2422C">
              <w:rPr>
                <w:rFonts w:asciiTheme="majorEastAsia" w:eastAsiaTheme="majorEastAsia" w:hAnsiTheme="majorEastAsia"/>
                <w:sz w:val="24"/>
              </w:rPr>
              <w:t>□医学</w:t>
            </w:r>
          </w:p>
        </w:tc>
        <w:tc>
          <w:tcPr>
            <w:tcW w:w="1289" w:type="dxa"/>
            <w:gridSpan w:val="5"/>
            <w:tcBorders>
              <w:left w:val="nil"/>
              <w:right w:val="nil"/>
            </w:tcBorders>
          </w:tcPr>
          <w:p w:rsidR="002459F5" w:rsidRPr="00D2422C" w:rsidRDefault="00EE5156">
            <w:pPr>
              <w:pStyle w:val="TableParagraph"/>
              <w:spacing w:before="81"/>
              <w:ind w:left="134"/>
              <w:rPr>
                <w:rFonts w:asciiTheme="majorEastAsia" w:eastAsiaTheme="majorEastAsia" w:hAnsiTheme="majorEastAsia"/>
                <w:sz w:val="24"/>
              </w:rPr>
            </w:pPr>
            <w:r w:rsidRPr="00D2422C">
              <w:rPr>
                <w:rFonts w:asciiTheme="majorEastAsia" w:eastAsiaTheme="majorEastAsia" w:hAnsiTheme="majorEastAsia"/>
                <w:sz w:val="24"/>
              </w:rPr>
              <w:t>□文学</w:t>
            </w:r>
          </w:p>
          <w:p w:rsidR="002459F5" w:rsidRPr="00D2422C" w:rsidRDefault="00EE5156">
            <w:pPr>
              <w:pStyle w:val="TableParagraph"/>
              <w:spacing w:before="84"/>
              <w:ind w:left="134"/>
              <w:rPr>
                <w:rFonts w:asciiTheme="majorEastAsia" w:eastAsiaTheme="majorEastAsia" w:hAnsiTheme="majorEastAsia"/>
                <w:sz w:val="24"/>
              </w:rPr>
            </w:pPr>
            <w:r w:rsidRPr="00D2422C">
              <w:rPr>
                <w:rFonts w:asciiTheme="majorEastAsia" w:eastAsiaTheme="majorEastAsia" w:hAnsiTheme="majorEastAsia"/>
                <w:sz w:val="24"/>
              </w:rPr>
              <w:t>□管理学</w:t>
            </w:r>
          </w:p>
        </w:tc>
        <w:tc>
          <w:tcPr>
            <w:tcW w:w="2004" w:type="dxa"/>
            <w:tcBorders>
              <w:left w:val="nil"/>
            </w:tcBorders>
          </w:tcPr>
          <w:p w:rsidR="002459F5" w:rsidRPr="00D2422C" w:rsidRDefault="00EE5156">
            <w:pPr>
              <w:pStyle w:val="TableParagraph"/>
              <w:spacing w:before="81"/>
              <w:ind w:left="182"/>
              <w:rPr>
                <w:rFonts w:asciiTheme="majorEastAsia" w:eastAsiaTheme="majorEastAsia" w:hAnsiTheme="majorEastAsia"/>
                <w:sz w:val="24"/>
              </w:rPr>
            </w:pPr>
            <w:r w:rsidRPr="00D2422C">
              <w:rPr>
                <w:rFonts w:asciiTheme="majorEastAsia" w:eastAsiaTheme="majorEastAsia" w:hAnsiTheme="majorEastAsia"/>
                <w:spacing w:val="-1"/>
                <w:sz w:val="24"/>
              </w:rPr>
              <w:t>□</w:t>
            </w:r>
            <w:r w:rsidRPr="00D2422C">
              <w:rPr>
                <w:rFonts w:asciiTheme="majorEastAsia" w:eastAsiaTheme="majorEastAsia" w:hAnsiTheme="majorEastAsia"/>
                <w:sz w:val="24"/>
              </w:rPr>
              <w:t>历史学</w:t>
            </w:r>
          </w:p>
          <w:p w:rsidR="002459F5" w:rsidRPr="00D2422C" w:rsidRDefault="00EE5156">
            <w:pPr>
              <w:pStyle w:val="TableParagraph"/>
              <w:spacing w:before="84"/>
              <w:ind w:left="182"/>
              <w:rPr>
                <w:rFonts w:asciiTheme="majorEastAsia" w:eastAsiaTheme="majorEastAsia" w:hAnsiTheme="majorEastAsia"/>
                <w:sz w:val="24"/>
              </w:rPr>
            </w:pPr>
            <w:r w:rsidRPr="00D2422C">
              <w:rPr>
                <w:rFonts w:asciiTheme="majorEastAsia" w:eastAsiaTheme="majorEastAsia" w:hAnsiTheme="majorEastAsia"/>
                <w:spacing w:val="-1"/>
                <w:sz w:val="24"/>
              </w:rPr>
              <w:t>□</w:t>
            </w:r>
            <w:r w:rsidRPr="00D2422C">
              <w:rPr>
                <w:rFonts w:asciiTheme="majorEastAsia" w:eastAsiaTheme="majorEastAsia" w:hAnsiTheme="majorEastAsia"/>
                <w:sz w:val="24"/>
              </w:rPr>
              <w:t>艺术学</w:t>
            </w:r>
          </w:p>
        </w:tc>
      </w:tr>
      <w:tr w:rsidR="002459F5" w:rsidTr="00D2422C">
        <w:trPr>
          <w:trHeight w:val="940"/>
        </w:trPr>
        <w:tc>
          <w:tcPr>
            <w:tcW w:w="1858" w:type="dxa"/>
          </w:tcPr>
          <w:p w:rsidR="002459F5" w:rsidRDefault="002459F5">
            <w:pPr>
              <w:pStyle w:val="TableParagraph"/>
              <w:spacing w:before="8"/>
              <w:rPr>
                <w:rFonts w:ascii="黑体"/>
                <w:sz w:val="25"/>
              </w:rPr>
            </w:pPr>
          </w:p>
          <w:p w:rsidR="002459F5" w:rsidRDefault="00EE5156">
            <w:pPr>
              <w:pStyle w:val="TableParagraph"/>
              <w:ind w:left="97" w:right="88"/>
              <w:jc w:val="center"/>
              <w:rPr>
                <w:sz w:val="24"/>
              </w:rPr>
            </w:pPr>
            <w:r>
              <w:rPr>
                <w:sz w:val="24"/>
              </w:rPr>
              <w:t>学校性质</w:t>
            </w:r>
          </w:p>
        </w:tc>
        <w:tc>
          <w:tcPr>
            <w:tcW w:w="1009" w:type="dxa"/>
            <w:tcBorders>
              <w:right w:val="nil"/>
            </w:tcBorders>
          </w:tcPr>
          <w:p w:rsidR="002459F5" w:rsidRDefault="00EE5156">
            <w:pPr>
              <w:pStyle w:val="TableParagraph"/>
              <w:spacing w:before="158"/>
              <w:ind w:left="107"/>
              <w:rPr>
                <w:sz w:val="24"/>
              </w:rPr>
            </w:pPr>
            <w:r>
              <w:rPr>
                <w:sz w:val="24"/>
              </w:rPr>
              <w:t>○综合</w:t>
            </w:r>
          </w:p>
          <w:p w:rsidR="002459F5" w:rsidRDefault="00EE5156">
            <w:pPr>
              <w:pStyle w:val="TableParagraph"/>
              <w:spacing w:before="4"/>
              <w:ind w:left="107"/>
              <w:rPr>
                <w:sz w:val="24"/>
              </w:rPr>
            </w:pPr>
            <w:r>
              <w:rPr>
                <w:sz w:val="24"/>
              </w:rPr>
              <w:t>○语言</w:t>
            </w:r>
          </w:p>
        </w:tc>
        <w:tc>
          <w:tcPr>
            <w:tcW w:w="966" w:type="dxa"/>
            <w:tcBorders>
              <w:left w:val="nil"/>
              <w:right w:val="nil"/>
            </w:tcBorders>
          </w:tcPr>
          <w:p w:rsidR="002459F5" w:rsidRDefault="00EE5156">
            <w:pPr>
              <w:pStyle w:val="TableParagraph"/>
              <w:spacing w:before="158"/>
              <w:ind w:left="183"/>
              <w:rPr>
                <w:sz w:val="24"/>
              </w:rPr>
            </w:pPr>
            <w:r>
              <w:rPr>
                <w:sz w:val="24"/>
              </w:rPr>
              <w:t>○理工</w:t>
            </w:r>
          </w:p>
          <w:p w:rsidR="002459F5" w:rsidRDefault="00EE5156">
            <w:pPr>
              <w:pStyle w:val="TableParagraph"/>
              <w:spacing w:before="4"/>
              <w:ind w:left="183"/>
              <w:rPr>
                <w:sz w:val="24"/>
              </w:rPr>
            </w:pPr>
            <w:r>
              <w:rPr>
                <w:sz w:val="24"/>
              </w:rPr>
              <w:t>○财经</w:t>
            </w:r>
          </w:p>
        </w:tc>
        <w:tc>
          <w:tcPr>
            <w:tcW w:w="1173" w:type="dxa"/>
            <w:gridSpan w:val="2"/>
            <w:tcBorders>
              <w:left w:val="nil"/>
              <w:right w:val="nil"/>
            </w:tcBorders>
          </w:tcPr>
          <w:p w:rsidR="002459F5" w:rsidRDefault="00EE5156">
            <w:pPr>
              <w:pStyle w:val="TableParagraph"/>
              <w:spacing w:before="158"/>
              <w:ind w:left="297"/>
              <w:rPr>
                <w:sz w:val="24"/>
              </w:rPr>
            </w:pPr>
            <w:r>
              <w:rPr>
                <w:sz w:val="24"/>
              </w:rPr>
              <w:t>○农业</w:t>
            </w:r>
          </w:p>
          <w:p w:rsidR="002459F5" w:rsidRDefault="00EE5156">
            <w:pPr>
              <w:pStyle w:val="TableParagraph"/>
              <w:spacing w:before="4"/>
              <w:ind w:left="297"/>
              <w:rPr>
                <w:sz w:val="24"/>
              </w:rPr>
            </w:pPr>
            <w:r>
              <w:rPr>
                <w:sz w:val="24"/>
              </w:rPr>
              <w:t>○政法</w:t>
            </w:r>
          </w:p>
        </w:tc>
        <w:tc>
          <w:tcPr>
            <w:tcW w:w="1249" w:type="dxa"/>
            <w:gridSpan w:val="2"/>
            <w:tcBorders>
              <w:left w:val="nil"/>
              <w:right w:val="nil"/>
            </w:tcBorders>
          </w:tcPr>
          <w:p w:rsidR="002459F5" w:rsidRDefault="00EE5156">
            <w:pPr>
              <w:pStyle w:val="TableParagraph"/>
              <w:spacing w:before="158"/>
              <w:ind w:left="205"/>
              <w:rPr>
                <w:sz w:val="24"/>
              </w:rPr>
            </w:pPr>
            <w:r>
              <w:rPr>
                <w:sz w:val="24"/>
              </w:rPr>
              <w:t>○林业</w:t>
            </w:r>
          </w:p>
          <w:p w:rsidR="002459F5" w:rsidRDefault="00EE5156">
            <w:pPr>
              <w:pStyle w:val="TableParagraph"/>
              <w:spacing w:before="4"/>
              <w:ind w:left="205"/>
              <w:rPr>
                <w:sz w:val="24"/>
              </w:rPr>
            </w:pPr>
            <w:r>
              <w:rPr>
                <w:sz w:val="24"/>
              </w:rPr>
              <w:t>○体育</w:t>
            </w:r>
          </w:p>
        </w:tc>
        <w:tc>
          <w:tcPr>
            <w:tcW w:w="1059" w:type="dxa"/>
            <w:gridSpan w:val="3"/>
            <w:tcBorders>
              <w:left w:val="nil"/>
              <w:right w:val="nil"/>
            </w:tcBorders>
          </w:tcPr>
          <w:p w:rsidR="002459F5" w:rsidRDefault="00EE5156">
            <w:pPr>
              <w:pStyle w:val="TableParagraph"/>
              <w:spacing w:before="158"/>
              <w:ind w:left="36"/>
              <w:rPr>
                <w:sz w:val="24"/>
              </w:rPr>
            </w:pPr>
            <w:r>
              <w:rPr>
                <w:sz w:val="24"/>
              </w:rPr>
              <w:t>○医药</w:t>
            </w:r>
          </w:p>
          <w:p w:rsidR="002459F5" w:rsidRDefault="00EE5156">
            <w:pPr>
              <w:pStyle w:val="TableParagraph"/>
              <w:spacing w:before="4"/>
              <w:ind w:left="36"/>
              <w:rPr>
                <w:sz w:val="24"/>
              </w:rPr>
            </w:pPr>
            <w:r>
              <w:rPr>
                <w:sz w:val="24"/>
              </w:rPr>
              <w:t>○艺术</w:t>
            </w:r>
          </w:p>
        </w:tc>
        <w:tc>
          <w:tcPr>
            <w:tcW w:w="2234" w:type="dxa"/>
            <w:gridSpan w:val="3"/>
            <w:tcBorders>
              <w:left w:val="nil"/>
            </w:tcBorders>
          </w:tcPr>
          <w:p w:rsidR="002459F5" w:rsidRDefault="00EE5156">
            <w:pPr>
              <w:pStyle w:val="TableParagraph"/>
              <w:spacing w:before="158"/>
              <w:ind w:left="57"/>
              <w:rPr>
                <w:sz w:val="24"/>
              </w:rPr>
            </w:pPr>
            <w:r>
              <w:rPr>
                <w:sz w:val="24"/>
              </w:rPr>
              <w:t>○师范</w:t>
            </w:r>
          </w:p>
          <w:p w:rsidR="002459F5" w:rsidRDefault="00EE5156">
            <w:pPr>
              <w:pStyle w:val="TableParagraph"/>
              <w:spacing w:before="4"/>
              <w:ind w:left="57"/>
              <w:rPr>
                <w:sz w:val="24"/>
              </w:rPr>
            </w:pPr>
            <w:r>
              <w:rPr>
                <w:sz w:val="24"/>
              </w:rPr>
              <w:t>○民族</w:t>
            </w:r>
          </w:p>
        </w:tc>
      </w:tr>
      <w:tr w:rsidR="002459F5" w:rsidTr="00D2422C">
        <w:trPr>
          <w:trHeight w:val="859"/>
        </w:trPr>
        <w:tc>
          <w:tcPr>
            <w:tcW w:w="1858" w:type="dxa"/>
          </w:tcPr>
          <w:p w:rsidR="002459F5" w:rsidRDefault="00EE5156">
            <w:pPr>
              <w:pStyle w:val="TableParagraph"/>
              <w:spacing w:before="40" w:line="304" w:lineRule="auto"/>
              <w:ind w:left="688" w:right="437" w:hanging="240"/>
              <w:rPr>
                <w:sz w:val="24"/>
              </w:rPr>
            </w:pPr>
            <w:r>
              <w:rPr>
                <w:sz w:val="24"/>
              </w:rPr>
              <w:t>专任教师总数</w:t>
            </w:r>
          </w:p>
        </w:tc>
        <w:tc>
          <w:tcPr>
            <w:tcW w:w="2813" w:type="dxa"/>
            <w:gridSpan w:val="3"/>
          </w:tcPr>
          <w:p w:rsidR="002459F5" w:rsidRDefault="002459F5">
            <w:pPr>
              <w:pStyle w:val="TableParagraph"/>
              <w:rPr>
                <w:rFonts w:ascii="Times New Roman"/>
                <w:sz w:val="24"/>
              </w:rPr>
            </w:pPr>
          </w:p>
        </w:tc>
        <w:tc>
          <w:tcPr>
            <w:tcW w:w="2798" w:type="dxa"/>
            <w:gridSpan w:val="7"/>
          </w:tcPr>
          <w:p w:rsidR="002459F5" w:rsidRDefault="00EE5156">
            <w:pPr>
              <w:pStyle w:val="TableParagraph"/>
              <w:spacing w:before="127" w:line="249" w:lineRule="auto"/>
              <w:ind w:left="674" w:right="191" w:hanging="480"/>
              <w:rPr>
                <w:sz w:val="24"/>
              </w:rPr>
            </w:pPr>
            <w:r>
              <w:rPr>
                <w:sz w:val="24"/>
              </w:rPr>
              <w:t>专任教师中副教授及以上职称教师数</w:t>
            </w:r>
          </w:p>
        </w:tc>
        <w:tc>
          <w:tcPr>
            <w:tcW w:w="2079" w:type="dxa"/>
            <w:gridSpan w:val="2"/>
          </w:tcPr>
          <w:p w:rsidR="002459F5" w:rsidRDefault="002459F5">
            <w:pPr>
              <w:pStyle w:val="TableParagraph"/>
              <w:rPr>
                <w:rFonts w:ascii="Times New Roman"/>
                <w:sz w:val="24"/>
              </w:rPr>
            </w:pPr>
          </w:p>
        </w:tc>
      </w:tr>
      <w:tr w:rsidR="002459F5" w:rsidTr="00D2422C">
        <w:trPr>
          <w:trHeight w:val="856"/>
        </w:trPr>
        <w:tc>
          <w:tcPr>
            <w:tcW w:w="1858" w:type="dxa"/>
          </w:tcPr>
          <w:p w:rsidR="002459F5" w:rsidRDefault="002459F5">
            <w:pPr>
              <w:pStyle w:val="TableParagraph"/>
              <w:spacing w:before="4"/>
              <w:rPr>
                <w:rFonts w:ascii="黑体"/>
                <w:sz w:val="21"/>
              </w:rPr>
            </w:pPr>
          </w:p>
          <w:p w:rsidR="002459F5" w:rsidRDefault="00EE5156">
            <w:pPr>
              <w:pStyle w:val="TableParagraph"/>
              <w:ind w:left="97" w:right="88"/>
              <w:jc w:val="center"/>
              <w:rPr>
                <w:sz w:val="24"/>
              </w:rPr>
            </w:pPr>
            <w:r>
              <w:rPr>
                <w:sz w:val="24"/>
              </w:rPr>
              <w:t>学校主管部门</w:t>
            </w:r>
          </w:p>
        </w:tc>
        <w:tc>
          <w:tcPr>
            <w:tcW w:w="2813" w:type="dxa"/>
            <w:gridSpan w:val="3"/>
          </w:tcPr>
          <w:p w:rsidR="002459F5" w:rsidRDefault="002459F5">
            <w:pPr>
              <w:pStyle w:val="TableParagraph"/>
              <w:rPr>
                <w:rFonts w:ascii="Times New Roman"/>
                <w:sz w:val="24"/>
              </w:rPr>
            </w:pPr>
          </w:p>
        </w:tc>
        <w:tc>
          <w:tcPr>
            <w:tcW w:w="2798" w:type="dxa"/>
            <w:gridSpan w:val="7"/>
          </w:tcPr>
          <w:p w:rsidR="002459F5" w:rsidRDefault="002459F5">
            <w:pPr>
              <w:pStyle w:val="TableParagraph"/>
              <w:spacing w:before="3"/>
              <w:rPr>
                <w:rFonts w:ascii="黑体"/>
              </w:rPr>
            </w:pPr>
          </w:p>
          <w:p w:rsidR="002459F5" w:rsidRDefault="00EE5156">
            <w:pPr>
              <w:pStyle w:val="TableParagraph"/>
              <w:ind w:left="914"/>
              <w:rPr>
                <w:sz w:val="24"/>
              </w:rPr>
            </w:pPr>
            <w:r>
              <w:rPr>
                <w:sz w:val="24"/>
              </w:rPr>
              <w:t>建校时间</w:t>
            </w:r>
          </w:p>
        </w:tc>
        <w:tc>
          <w:tcPr>
            <w:tcW w:w="2079" w:type="dxa"/>
            <w:gridSpan w:val="2"/>
          </w:tcPr>
          <w:p w:rsidR="002459F5" w:rsidRDefault="002459F5">
            <w:pPr>
              <w:pStyle w:val="TableParagraph"/>
              <w:rPr>
                <w:rFonts w:ascii="Times New Roman"/>
                <w:sz w:val="24"/>
              </w:rPr>
            </w:pPr>
          </w:p>
        </w:tc>
      </w:tr>
      <w:tr w:rsidR="002459F5" w:rsidTr="00D2422C">
        <w:trPr>
          <w:trHeight w:val="858"/>
        </w:trPr>
        <w:tc>
          <w:tcPr>
            <w:tcW w:w="1858" w:type="dxa"/>
          </w:tcPr>
          <w:p w:rsidR="002459F5" w:rsidRDefault="00EE5156">
            <w:pPr>
              <w:pStyle w:val="TableParagraph"/>
              <w:spacing w:before="117" w:line="242" w:lineRule="auto"/>
              <w:ind w:left="448" w:right="197" w:hanging="240"/>
              <w:rPr>
                <w:sz w:val="24"/>
              </w:rPr>
            </w:pPr>
            <w:r>
              <w:rPr>
                <w:sz w:val="24"/>
              </w:rPr>
              <w:t>首次举办本科教育年份</w:t>
            </w:r>
          </w:p>
        </w:tc>
        <w:tc>
          <w:tcPr>
            <w:tcW w:w="7690" w:type="dxa"/>
            <w:gridSpan w:val="12"/>
          </w:tcPr>
          <w:p w:rsidR="002459F5" w:rsidRDefault="002459F5">
            <w:pPr>
              <w:pStyle w:val="TableParagraph"/>
              <w:rPr>
                <w:rFonts w:ascii="Times New Roman"/>
                <w:sz w:val="24"/>
              </w:rPr>
            </w:pPr>
          </w:p>
        </w:tc>
      </w:tr>
      <w:tr w:rsidR="002459F5" w:rsidTr="00D2422C">
        <w:trPr>
          <w:trHeight w:val="858"/>
        </w:trPr>
        <w:tc>
          <w:tcPr>
            <w:tcW w:w="1858" w:type="dxa"/>
          </w:tcPr>
          <w:p w:rsidR="002459F5" w:rsidRDefault="002459F5">
            <w:pPr>
              <w:pStyle w:val="TableParagraph"/>
              <w:spacing w:before="4"/>
              <w:rPr>
                <w:rFonts w:ascii="黑体"/>
                <w:sz w:val="21"/>
              </w:rPr>
            </w:pPr>
          </w:p>
          <w:p w:rsidR="002459F5" w:rsidRDefault="00EE5156">
            <w:pPr>
              <w:pStyle w:val="TableParagraph"/>
              <w:ind w:left="97" w:right="88"/>
              <w:jc w:val="center"/>
              <w:rPr>
                <w:sz w:val="24"/>
              </w:rPr>
            </w:pPr>
            <w:r>
              <w:rPr>
                <w:sz w:val="24"/>
              </w:rPr>
              <w:t>曾用名</w:t>
            </w:r>
          </w:p>
        </w:tc>
        <w:tc>
          <w:tcPr>
            <w:tcW w:w="7690" w:type="dxa"/>
            <w:gridSpan w:val="12"/>
          </w:tcPr>
          <w:p w:rsidR="002459F5" w:rsidRDefault="002459F5">
            <w:pPr>
              <w:pStyle w:val="TableParagraph"/>
              <w:rPr>
                <w:rFonts w:ascii="Times New Roman"/>
                <w:sz w:val="24"/>
              </w:rPr>
            </w:pPr>
          </w:p>
        </w:tc>
      </w:tr>
      <w:tr w:rsidR="002459F5" w:rsidTr="00D2422C">
        <w:trPr>
          <w:trHeight w:val="1677"/>
        </w:trPr>
        <w:tc>
          <w:tcPr>
            <w:tcW w:w="1858" w:type="dxa"/>
          </w:tcPr>
          <w:p w:rsidR="002459F5" w:rsidRDefault="00EE5156">
            <w:pPr>
              <w:pStyle w:val="TableParagraph"/>
              <w:spacing w:before="215" w:line="364" w:lineRule="auto"/>
              <w:ind w:left="328" w:right="317"/>
              <w:jc w:val="center"/>
              <w:rPr>
                <w:sz w:val="24"/>
              </w:rPr>
            </w:pPr>
            <w:r>
              <w:rPr>
                <w:sz w:val="24"/>
              </w:rPr>
              <w:t>学校简介和历史沿革</w:t>
            </w:r>
          </w:p>
          <w:p w:rsidR="002459F5" w:rsidRDefault="00EE5156">
            <w:pPr>
              <w:pStyle w:val="TableParagraph"/>
              <w:spacing w:before="2"/>
              <w:ind w:left="97" w:right="91"/>
              <w:jc w:val="center"/>
              <w:rPr>
                <w:sz w:val="24"/>
              </w:rPr>
            </w:pPr>
            <w:r>
              <w:rPr>
                <w:sz w:val="24"/>
              </w:rPr>
              <w:t>（</w:t>
            </w:r>
            <w:r>
              <w:rPr>
                <w:rFonts w:ascii="Times New Roman" w:eastAsiaTheme="minorEastAsia" w:hint="eastAsia"/>
                <w:sz w:val="24"/>
              </w:rPr>
              <w:t>150</w:t>
            </w:r>
            <w:r>
              <w:rPr>
                <w:rFonts w:ascii="Times New Roman" w:eastAsia="Times New Roman"/>
                <w:sz w:val="24"/>
              </w:rPr>
              <w:t xml:space="preserve"> </w:t>
            </w:r>
            <w:r>
              <w:rPr>
                <w:sz w:val="24"/>
              </w:rPr>
              <w:t>字以内）</w:t>
            </w:r>
          </w:p>
        </w:tc>
        <w:tc>
          <w:tcPr>
            <w:tcW w:w="7690" w:type="dxa"/>
            <w:gridSpan w:val="12"/>
          </w:tcPr>
          <w:p w:rsidR="002459F5" w:rsidRDefault="002459F5">
            <w:pPr>
              <w:pStyle w:val="TableParagraph"/>
              <w:rPr>
                <w:rFonts w:ascii="Times New Roman"/>
                <w:sz w:val="24"/>
              </w:rPr>
            </w:pPr>
          </w:p>
        </w:tc>
      </w:tr>
      <w:tr w:rsidR="002459F5" w:rsidTr="00D2422C">
        <w:trPr>
          <w:trHeight w:val="1871"/>
        </w:trPr>
        <w:tc>
          <w:tcPr>
            <w:tcW w:w="1858" w:type="dxa"/>
          </w:tcPr>
          <w:p w:rsidR="002459F5" w:rsidRDefault="00EE5156">
            <w:pPr>
              <w:pStyle w:val="TableParagraph"/>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rsidR="002459F5" w:rsidRDefault="00EE5156">
            <w:pPr>
              <w:pStyle w:val="TableParagraph"/>
              <w:spacing w:before="2"/>
              <w:ind w:left="97" w:right="88"/>
              <w:jc w:val="center"/>
              <w:rPr>
                <w:sz w:val="24"/>
              </w:rPr>
            </w:pPr>
            <w:r>
              <w:rPr>
                <w:sz w:val="24"/>
              </w:rPr>
              <w:t>字以内）</w:t>
            </w:r>
          </w:p>
        </w:tc>
        <w:tc>
          <w:tcPr>
            <w:tcW w:w="7690" w:type="dxa"/>
            <w:gridSpan w:val="12"/>
          </w:tcPr>
          <w:p w:rsidR="002459F5" w:rsidRDefault="002459F5">
            <w:pPr>
              <w:pStyle w:val="TableParagraph"/>
              <w:rPr>
                <w:rFonts w:ascii="Times New Roman"/>
                <w:sz w:val="24"/>
              </w:rPr>
            </w:pPr>
          </w:p>
        </w:tc>
      </w:tr>
    </w:tbl>
    <w:p w:rsidR="002459F5" w:rsidRDefault="002459F5">
      <w:pPr>
        <w:rPr>
          <w:rFonts w:ascii="Times New Roman"/>
          <w:sz w:val="24"/>
        </w:rPr>
        <w:sectPr w:rsidR="002459F5" w:rsidSect="00EE5156">
          <w:footerReference w:type="default" r:id="rId11"/>
          <w:pgSz w:w="11910" w:h="16840"/>
          <w:pgMar w:top="1321" w:right="658" w:bottom="567" w:left="1202" w:header="720" w:footer="720" w:gutter="0"/>
          <w:pgNumType w:start="1"/>
          <w:cols w:space="720"/>
        </w:sectPr>
      </w:pPr>
    </w:p>
    <w:p w:rsidR="002459F5" w:rsidRDefault="00EE5156">
      <w:pPr>
        <w:pStyle w:val="a9"/>
        <w:tabs>
          <w:tab w:val="left" w:pos="3636"/>
        </w:tabs>
        <w:ind w:left="-1" w:right="254" w:firstLine="0"/>
        <w:jc w:val="center"/>
        <w:rPr>
          <w:rFonts w:ascii="黑体" w:eastAsia="黑体"/>
          <w:sz w:val="36"/>
        </w:rPr>
      </w:pPr>
      <w:r>
        <w:rPr>
          <w:rFonts w:ascii="黑体" w:eastAsia="黑体" w:hint="eastAsia"/>
          <w:sz w:val="36"/>
          <w:lang w:val="en-US"/>
        </w:rPr>
        <w:lastRenderedPageBreak/>
        <w:t>2.</w:t>
      </w:r>
      <w:r>
        <w:rPr>
          <w:rFonts w:ascii="黑体" w:eastAsia="黑体" w:hint="eastAsia"/>
          <w:sz w:val="36"/>
        </w:rPr>
        <w:t>申报专业基本情况</w:t>
      </w:r>
    </w:p>
    <w:p w:rsidR="002459F5" w:rsidRDefault="002459F5">
      <w:pPr>
        <w:pStyle w:val="a4"/>
        <w:spacing w:before="4"/>
        <w:rPr>
          <w:sz w:val="6"/>
        </w:rPr>
      </w:pPr>
    </w:p>
    <w:tbl>
      <w:tblPr>
        <w:tblStyle w:val="TableNormal"/>
        <w:tblW w:w="99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447"/>
        <w:gridCol w:w="12"/>
        <w:gridCol w:w="1585"/>
        <w:gridCol w:w="666"/>
        <w:gridCol w:w="659"/>
        <w:gridCol w:w="429"/>
        <w:gridCol w:w="75"/>
        <w:gridCol w:w="1119"/>
        <w:gridCol w:w="67"/>
        <w:gridCol w:w="2931"/>
      </w:tblGrid>
      <w:tr w:rsidR="002459F5" w:rsidTr="00EE5156">
        <w:trPr>
          <w:trHeight w:val="90"/>
          <w:jc w:val="center"/>
        </w:trPr>
        <w:tc>
          <w:tcPr>
            <w:tcW w:w="2459" w:type="dxa"/>
            <w:gridSpan w:val="2"/>
          </w:tcPr>
          <w:p w:rsidR="002459F5" w:rsidRDefault="00EE5156">
            <w:pPr>
              <w:pStyle w:val="TableParagraph"/>
              <w:spacing w:before="16" w:line="282" w:lineRule="exact"/>
              <w:ind w:left="94" w:right="88"/>
              <w:jc w:val="center"/>
              <w:rPr>
                <w:sz w:val="24"/>
              </w:rPr>
            </w:pPr>
            <w:r>
              <w:rPr>
                <w:sz w:val="24"/>
              </w:rPr>
              <w:t>专业代码</w:t>
            </w:r>
          </w:p>
        </w:tc>
        <w:tc>
          <w:tcPr>
            <w:tcW w:w="2251" w:type="dxa"/>
            <w:gridSpan w:val="2"/>
            <w:vAlign w:val="center"/>
          </w:tcPr>
          <w:p w:rsidR="002459F5" w:rsidRDefault="00EE5156">
            <w:pPr>
              <w:pStyle w:val="TableParagraph"/>
              <w:jc w:val="both"/>
              <w:rPr>
                <w:rFonts w:ascii="Times New Roman"/>
                <w:sz w:val="24"/>
                <w:lang w:val="en-US"/>
              </w:rPr>
            </w:pPr>
            <w:r>
              <w:rPr>
                <w:rFonts w:ascii="Times New Roman" w:hint="eastAsia"/>
                <w:sz w:val="24"/>
                <w:lang w:val="en-US"/>
              </w:rPr>
              <w:t>120207</w:t>
            </w:r>
          </w:p>
        </w:tc>
        <w:tc>
          <w:tcPr>
            <w:tcW w:w="2349" w:type="dxa"/>
            <w:gridSpan w:val="5"/>
          </w:tcPr>
          <w:p w:rsidR="002459F5" w:rsidRDefault="00EE5156">
            <w:pPr>
              <w:pStyle w:val="TableParagraph"/>
              <w:spacing w:before="16" w:line="282" w:lineRule="exact"/>
              <w:jc w:val="center"/>
              <w:rPr>
                <w:sz w:val="24"/>
              </w:rPr>
            </w:pPr>
            <w:r>
              <w:rPr>
                <w:sz w:val="24"/>
              </w:rPr>
              <w:t>专业名称</w:t>
            </w:r>
          </w:p>
        </w:tc>
        <w:tc>
          <w:tcPr>
            <w:tcW w:w="2931" w:type="dxa"/>
          </w:tcPr>
          <w:p w:rsidR="002459F5" w:rsidRDefault="00EE5156">
            <w:pPr>
              <w:pStyle w:val="TableParagraph"/>
              <w:jc w:val="both"/>
              <w:rPr>
                <w:rFonts w:ascii="Times New Roman"/>
                <w:sz w:val="24"/>
                <w:lang w:val="en-US"/>
              </w:rPr>
            </w:pPr>
            <w:r>
              <w:rPr>
                <w:rFonts w:ascii="Times New Roman" w:hint="eastAsia"/>
                <w:sz w:val="24"/>
                <w:lang w:val="en-US"/>
              </w:rPr>
              <w:t>审计学</w:t>
            </w:r>
          </w:p>
        </w:tc>
      </w:tr>
      <w:tr w:rsidR="002459F5" w:rsidTr="00EE5156">
        <w:trPr>
          <w:trHeight w:val="321"/>
          <w:jc w:val="center"/>
        </w:trPr>
        <w:tc>
          <w:tcPr>
            <w:tcW w:w="2459" w:type="dxa"/>
            <w:gridSpan w:val="2"/>
          </w:tcPr>
          <w:p w:rsidR="002459F5" w:rsidRDefault="00EE5156">
            <w:pPr>
              <w:pStyle w:val="TableParagraph"/>
              <w:spacing w:before="16" w:line="285" w:lineRule="exact"/>
              <w:ind w:left="94" w:right="88"/>
              <w:jc w:val="center"/>
              <w:rPr>
                <w:sz w:val="24"/>
              </w:rPr>
            </w:pPr>
            <w:r>
              <w:rPr>
                <w:rFonts w:hint="eastAsia"/>
                <w:sz w:val="24"/>
              </w:rPr>
              <w:t>是否中外合作办学专业</w:t>
            </w:r>
          </w:p>
        </w:tc>
        <w:tc>
          <w:tcPr>
            <w:tcW w:w="2251" w:type="dxa"/>
            <w:gridSpan w:val="2"/>
            <w:vAlign w:val="center"/>
          </w:tcPr>
          <w:p w:rsidR="002459F5" w:rsidRDefault="00EE5156">
            <w:pPr>
              <w:pStyle w:val="TableParagraph"/>
              <w:jc w:val="both"/>
              <w:rPr>
                <w:rFonts w:ascii="Times New Roman"/>
                <w:sz w:val="24"/>
                <w:lang w:val="en-US"/>
              </w:rPr>
            </w:pPr>
            <w:r>
              <w:rPr>
                <w:rFonts w:ascii="Times New Roman" w:hint="eastAsia"/>
                <w:sz w:val="24"/>
                <w:lang w:val="en-US"/>
              </w:rPr>
              <w:t>否</w:t>
            </w:r>
          </w:p>
        </w:tc>
        <w:tc>
          <w:tcPr>
            <w:tcW w:w="2349" w:type="dxa"/>
            <w:gridSpan w:val="5"/>
          </w:tcPr>
          <w:p w:rsidR="002459F5" w:rsidRDefault="00EE5156">
            <w:pPr>
              <w:pStyle w:val="TableParagraph"/>
              <w:spacing w:before="16" w:line="285" w:lineRule="exact"/>
              <w:jc w:val="center"/>
              <w:rPr>
                <w:sz w:val="24"/>
              </w:rPr>
            </w:pPr>
            <w:r>
              <w:rPr>
                <w:sz w:val="24"/>
              </w:rPr>
              <w:t>学位</w:t>
            </w:r>
            <w:r>
              <w:rPr>
                <w:rFonts w:hint="eastAsia"/>
                <w:sz w:val="24"/>
              </w:rPr>
              <w:t>授予门类</w:t>
            </w:r>
          </w:p>
        </w:tc>
        <w:tc>
          <w:tcPr>
            <w:tcW w:w="2931" w:type="dxa"/>
          </w:tcPr>
          <w:p w:rsidR="002459F5" w:rsidRDefault="00EE5156">
            <w:pPr>
              <w:pStyle w:val="TableParagraph"/>
              <w:jc w:val="both"/>
              <w:rPr>
                <w:rFonts w:ascii="Times New Roman"/>
                <w:sz w:val="24"/>
                <w:lang w:val="en-US"/>
              </w:rPr>
            </w:pPr>
            <w:r>
              <w:rPr>
                <w:rFonts w:ascii="Times New Roman" w:hint="eastAsia"/>
                <w:sz w:val="24"/>
                <w:lang w:val="en-US"/>
              </w:rPr>
              <w:t>管理学</w:t>
            </w:r>
          </w:p>
        </w:tc>
      </w:tr>
      <w:tr w:rsidR="002459F5" w:rsidTr="00EE5156">
        <w:trPr>
          <w:trHeight w:val="321"/>
          <w:jc w:val="center"/>
        </w:trPr>
        <w:tc>
          <w:tcPr>
            <w:tcW w:w="2459" w:type="dxa"/>
            <w:gridSpan w:val="2"/>
          </w:tcPr>
          <w:p w:rsidR="002459F5" w:rsidRDefault="00EE5156">
            <w:pPr>
              <w:pStyle w:val="TableParagraph"/>
              <w:spacing w:before="16" w:line="285" w:lineRule="exact"/>
              <w:ind w:left="94" w:right="88"/>
              <w:jc w:val="center"/>
              <w:rPr>
                <w:sz w:val="24"/>
              </w:rPr>
            </w:pPr>
            <w:r>
              <w:rPr>
                <w:sz w:val="24"/>
              </w:rPr>
              <w:t>专业类</w:t>
            </w:r>
            <w:r>
              <w:rPr>
                <w:rFonts w:hint="eastAsia"/>
                <w:sz w:val="24"/>
              </w:rPr>
              <w:t>代码</w:t>
            </w:r>
          </w:p>
        </w:tc>
        <w:tc>
          <w:tcPr>
            <w:tcW w:w="2251" w:type="dxa"/>
            <w:gridSpan w:val="2"/>
            <w:vAlign w:val="center"/>
          </w:tcPr>
          <w:p w:rsidR="002459F5" w:rsidRDefault="00EE5156">
            <w:pPr>
              <w:pStyle w:val="TableParagraph"/>
              <w:jc w:val="both"/>
              <w:rPr>
                <w:rFonts w:ascii="Times New Roman"/>
                <w:sz w:val="24"/>
                <w:lang w:val="en-US"/>
              </w:rPr>
            </w:pPr>
            <w:r>
              <w:rPr>
                <w:rFonts w:ascii="Times New Roman" w:hint="eastAsia"/>
                <w:sz w:val="24"/>
                <w:lang w:val="en-US"/>
              </w:rPr>
              <w:t>1202</w:t>
            </w:r>
          </w:p>
        </w:tc>
        <w:tc>
          <w:tcPr>
            <w:tcW w:w="2349" w:type="dxa"/>
            <w:gridSpan w:val="5"/>
          </w:tcPr>
          <w:p w:rsidR="002459F5" w:rsidRDefault="00EE5156">
            <w:pPr>
              <w:pStyle w:val="TableParagraph"/>
              <w:spacing w:before="16" w:line="285" w:lineRule="exact"/>
              <w:jc w:val="center"/>
              <w:rPr>
                <w:sz w:val="24"/>
              </w:rPr>
            </w:pPr>
            <w:r>
              <w:rPr>
                <w:rFonts w:hint="eastAsia"/>
                <w:sz w:val="24"/>
              </w:rPr>
              <w:t>专业类名称</w:t>
            </w:r>
          </w:p>
        </w:tc>
        <w:tc>
          <w:tcPr>
            <w:tcW w:w="2931" w:type="dxa"/>
          </w:tcPr>
          <w:p w:rsidR="002459F5" w:rsidRDefault="00EE5156">
            <w:pPr>
              <w:pStyle w:val="TableParagraph"/>
              <w:jc w:val="both"/>
              <w:rPr>
                <w:rFonts w:ascii="Times New Roman"/>
                <w:sz w:val="24"/>
                <w:lang w:val="en-US"/>
              </w:rPr>
            </w:pPr>
            <w:r>
              <w:rPr>
                <w:rFonts w:ascii="Times New Roman" w:hint="eastAsia"/>
                <w:sz w:val="24"/>
                <w:lang w:val="en-US"/>
              </w:rPr>
              <w:t>工商管理类</w:t>
            </w:r>
          </w:p>
        </w:tc>
      </w:tr>
      <w:tr w:rsidR="002459F5" w:rsidTr="00EE5156">
        <w:trPr>
          <w:trHeight w:val="318"/>
          <w:jc w:val="center"/>
        </w:trPr>
        <w:tc>
          <w:tcPr>
            <w:tcW w:w="2459" w:type="dxa"/>
            <w:gridSpan w:val="2"/>
          </w:tcPr>
          <w:p w:rsidR="002459F5" w:rsidRDefault="00EE5156">
            <w:pPr>
              <w:pStyle w:val="TableParagraph"/>
              <w:spacing w:before="16" w:line="282" w:lineRule="exact"/>
              <w:ind w:left="94" w:right="88"/>
              <w:jc w:val="center"/>
              <w:rPr>
                <w:sz w:val="24"/>
              </w:rPr>
            </w:pPr>
            <w:r>
              <w:rPr>
                <w:rFonts w:hint="eastAsia"/>
                <w:sz w:val="24"/>
              </w:rPr>
              <w:t>门类代码</w:t>
            </w:r>
          </w:p>
        </w:tc>
        <w:tc>
          <w:tcPr>
            <w:tcW w:w="2251" w:type="dxa"/>
            <w:gridSpan w:val="2"/>
          </w:tcPr>
          <w:p w:rsidR="002459F5" w:rsidRDefault="00EE5156">
            <w:pPr>
              <w:pStyle w:val="TableParagraph"/>
              <w:jc w:val="both"/>
              <w:rPr>
                <w:rFonts w:ascii="Times New Roman"/>
                <w:sz w:val="24"/>
                <w:lang w:val="en-US"/>
              </w:rPr>
            </w:pPr>
            <w:r>
              <w:rPr>
                <w:rFonts w:ascii="Times New Roman" w:hint="eastAsia"/>
                <w:sz w:val="24"/>
                <w:lang w:val="en-US"/>
              </w:rPr>
              <w:t>12</w:t>
            </w:r>
          </w:p>
        </w:tc>
        <w:tc>
          <w:tcPr>
            <w:tcW w:w="2349" w:type="dxa"/>
            <w:gridSpan w:val="5"/>
          </w:tcPr>
          <w:p w:rsidR="002459F5" w:rsidRDefault="00EE5156">
            <w:pPr>
              <w:pStyle w:val="TableParagraph"/>
              <w:spacing w:before="16" w:line="282" w:lineRule="exact"/>
              <w:jc w:val="center"/>
              <w:rPr>
                <w:sz w:val="24"/>
              </w:rPr>
            </w:pPr>
            <w:r>
              <w:rPr>
                <w:rFonts w:hint="eastAsia"/>
                <w:sz w:val="24"/>
              </w:rPr>
              <w:t>门类名称</w:t>
            </w:r>
          </w:p>
        </w:tc>
        <w:tc>
          <w:tcPr>
            <w:tcW w:w="2931" w:type="dxa"/>
          </w:tcPr>
          <w:p w:rsidR="002459F5" w:rsidRDefault="00EE5156">
            <w:pPr>
              <w:pStyle w:val="TableParagraph"/>
              <w:jc w:val="both"/>
              <w:rPr>
                <w:rFonts w:ascii="Times New Roman"/>
                <w:sz w:val="24"/>
                <w:lang w:val="en-US"/>
              </w:rPr>
            </w:pPr>
            <w:r>
              <w:rPr>
                <w:rFonts w:ascii="Times New Roman" w:hint="eastAsia"/>
                <w:sz w:val="24"/>
                <w:lang w:val="en-US"/>
              </w:rPr>
              <w:t>管理学</w:t>
            </w:r>
          </w:p>
        </w:tc>
      </w:tr>
      <w:tr w:rsidR="002459F5" w:rsidTr="00EE5156">
        <w:trPr>
          <w:trHeight w:val="321"/>
          <w:jc w:val="center"/>
        </w:trPr>
        <w:tc>
          <w:tcPr>
            <w:tcW w:w="2459" w:type="dxa"/>
            <w:gridSpan w:val="2"/>
          </w:tcPr>
          <w:p w:rsidR="002459F5" w:rsidRDefault="00EE5156">
            <w:pPr>
              <w:pStyle w:val="TableParagraph"/>
              <w:spacing w:before="16" w:line="285" w:lineRule="exact"/>
              <w:ind w:left="94" w:right="88"/>
              <w:jc w:val="center"/>
              <w:rPr>
                <w:sz w:val="24"/>
              </w:rPr>
            </w:pPr>
            <w:r>
              <w:rPr>
                <w:rFonts w:hint="eastAsia"/>
                <w:sz w:val="24"/>
              </w:rPr>
              <w:t>专业负责人</w:t>
            </w:r>
          </w:p>
        </w:tc>
        <w:tc>
          <w:tcPr>
            <w:tcW w:w="2251" w:type="dxa"/>
            <w:gridSpan w:val="2"/>
          </w:tcPr>
          <w:p w:rsidR="002459F5" w:rsidRDefault="00EE5156">
            <w:pPr>
              <w:pStyle w:val="TableParagraph"/>
              <w:jc w:val="both"/>
              <w:rPr>
                <w:rFonts w:ascii="Times New Roman"/>
                <w:sz w:val="24"/>
                <w:lang w:val="en-US"/>
              </w:rPr>
            </w:pPr>
            <w:r>
              <w:rPr>
                <w:rFonts w:ascii="Times New Roman" w:hint="eastAsia"/>
                <w:sz w:val="24"/>
                <w:lang w:val="en-US"/>
              </w:rPr>
              <w:t>方红星</w:t>
            </w:r>
          </w:p>
        </w:tc>
        <w:tc>
          <w:tcPr>
            <w:tcW w:w="2349" w:type="dxa"/>
            <w:gridSpan w:val="5"/>
          </w:tcPr>
          <w:p w:rsidR="002459F5" w:rsidRDefault="00EE5156">
            <w:pPr>
              <w:pStyle w:val="TableParagraph"/>
              <w:spacing w:before="16" w:line="285" w:lineRule="exact"/>
              <w:jc w:val="center"/>
              <w:rPr>
                <w:sz w:val="24"/>
              </w:rPr>
            </w:pPr>
            <w:r>
              <w:rPr>
                <w:rFonts w:hint="eastAsia"/>
                <w:sz w:val="24"/>
              </w:rPr>
              <w:t>专业负责人联系电话</w:t>
            </w:r>
          </w:p>
        </w:tc>
        <w:tc>
          <w:tcPr>
            <w:tcW w:w="2931" w:type="dxa"/>
          </w:tcPr>
          <w:p w:rsidR="002459F5" w:rsidRDefault="00EE5156">
            <w:pPr>
              <w:pStyle w:val="TableParagraph"/>
              <w:rPr>
                <w:rFonts w:ascii="Times New Roman"/>
                <w:sz w:val="24"/>
              </w:rPr>
            </w:pPr>
            <w:r>
              <w:rPr>
                <w:rFonts w:ascii="Times New Roman" w:hint="eastAsia"/>
                <w:sz w:val="24"/>
              </w:rPr>
              <w:t>13804968162</w:t>
            </w:r>
          </w:p>
        </w:tc>
      </w:tr>
      <w:tr w:rsidR="002459F5" w:rsidTr="00EE5156">
        <w:trPr>
          <w:trHeight w:val="321"/>
          <w:jc w:val="center"/>
        </w:trPr>
        <w:tc>
          <w:tcPr>
            <w:tcW w:w="2459" w:type="dxa"/>
            <w:gridSpan w:val="2"/>
          </w:tcPr>
          <w:p w:rsidR="002459F5" w:rsidRDefault="00EE5156">
            <w:pPr>
              <w:pStyle w:val="TableParagraph"/>
              <w:spacing w:before="16" w:line="285" w:lineRule="exact"/>
              <w:ind w:left="94" w:right="88"/>
              <w:jc w:val="center"/>
              <w:rPr>
                <w:sz w:val="24"/>
              </w:rPr>
            </w:pPr>
            <w:r>
              <w:rPr>
                <w:sz w:val="24"/>
              </w:rPr>
              <w:t>所在院系名称</w:t>
            </w:r>
          </w:p>
        </w:tc>
        <w:tc>
          <w:tcPr>
            <w:tcW w:w="2251" w:type="dxa"/>
            <w:gridSpan w:val="2"/>
          </w:tcPr>
          <w:p w:rsidR="002459F5" w:rsidRDefault="00EE5156">
            <w:pPr>
              <w:pStyle w:val="TableParagraph"/>
              <w:jc w:val="both"/>
              <w:rPr>
                <w:rFonts w:ascii="Times New Roman"/>
                <w:sz w:val="24"/>
                <w:lang w:val="en-US"/>
              </w:rPr>
            </w:pPr>
            <w:r>
              <w:rPr>
                <w:rFonts w:ascii="Times New Roman" w:hint="eastAsia"/>
                <w:sz w:val="24"/>
                <w:lang w:val="en-US"/>
              </w:rPr>
              <w:t>会计学院审计系</w:t>
            </w:r>
          </w:p>
        </w:tc>
        <w:tc>
          <w:tcPr>
            <w:tcW w:w="2349" w:type="dxa"/>
            <w:gridSpan w:val="5"/>
          </w:tcPr>
          <w:p w:rsidR="002459F5" w:rsidRDefault="00EE5156">
            <w:pPr>
              <w:pStyle w:val="TableParagraph"/>
              <w:spacing w:before="16" w:line="285" w:lineRule="exact"/>
              <w:jc w:val="center"/>
              <w:rPr>
                <w:sz w:val="24"/>
              </w:rPr>
            </w:pPr>
            <w:r>
              <w:rPr>
                <w:rFonts w:hint="eastAsia"/>
                <w:sz w:val="24"/>
              </w:rPr>
              <w:t>修业年限</w:t>
            </w:r>
          </w:p>
        </w:tc>
        <w:tc>
          <w:tcPr>
            <w:tcW w:w="2931" w:type="dxa"/>
          </w:tcPr>
          <w:p w:rsidR="002459F5" w:rsidRDefault="00EE5156">
            <w:pPr>
              <w:pStyle w:val="TableParagraph"/>
              <w:rPr>
                <w:rFonts w:ascii="Times New Roman"/>
                <w:sz w:val="24"/>
                <w:lang w:val="en-US"/>
              </w:rPr>
            </w:pPr>
            <w:r>
              <w:rPr>
                <w:rFonts w:ascii="Times New Roman" w:hint="eastAsia"/>
                <w:sz w:val="24"/>
                <w:lang w:val="en-US"/>
              </w:rPr>
              <w:t>4</w:t>
            </w:r>
            <w:r>
              <w:rPr>
                <w:rFonts w:ascii="Times New Roman" w:hint="eastAsia"/>
                <w:sz w:val="24"/>
                <w:lang w:val="en-US"/>
              </w:rPr>
              <w:t>年</w:t>
            </w:r>
          </w:p>
        </w:tc>
      </w:tr>
      <w:tr w:rsidR="002459F5" w:rsidTr="00EE5156">
        <w:trPr>
          <w:trHeight w:val="321"/>
          <w:jc w:val="center"/>
        </w:trPr>
        <w:tc>
          <w:tcPr>
            <w:tcW w:w="9990" w:type="dxa"/>
            <w:gridSpan w:val="10"/>
          </w:tcPr>
          <w:p w:rsidR="002459F5" w:rsidRDefault="00EE5156">
            <w:pPr>
              <w:pStyle w:val="TableParagraph"/>
              <w:spacing w:before="16" w:line="285" w:lineRule="exact"/>
              <w:ind w:left="94" w:right="88"/>
              <w:jc w:val="center"/>
              <w:rPr>
                <w:b/>
                <w:sz w:val="24"/>
              </w:rPr>
            </w:pPr>
            <w:r>
              <w:rPr>
                <w:rFonts w:hint="eastAsia"/>
                <w:b/>
                <w:sz w:val="24"/>
              </w:rPr>
              <w:t>相近专业情况</w:t>
            </w:r>
          </w:p>
        </w:tc>
      </w:tr>
      <w:tr w:rsidR="002459F5" w:rsidTr="00EE5156">
        <w:trPr>
          <w:trHeight w:val="321"/>
          <w:jc w:val="center"/>
        </w:trPr>
        <w:tc>
          <w:tcPr>
            <w:tcW w:w="2459" w:type="dxa"/>
            <w:gridSpan w:val="2"/>
            <w:vAlign w:val="center"/>
          </w:tcPr>
          <w:p w:rsidR="002459F5" w:rsidRDefault="00EE5156">
            <w:pPr>
              <w:pStyle w:val="TableParagraph"/>
              <w:spacing w:before="16" w:line="285" w:lineRule="exact"/>
              <w:ind w:left="94" w:right="88"/>
              <w:jc w:val="center"/>
              <w:rPr>
                <w:sz w:val="24"/>
              </w:rPr>
            </w:pPr>
            <w:r>
              <w:rPr>
                <w:sz w:val="24"/>
              </w:rPr>
              <w:t>相近专业</w:t>
            </w:r>
            <w:r>
              <w:rPr>
                <w:rFonts w:hint="eastAsia"/>
                <w:sz w:val="24"/>
              </w:rPr>
              <w:t>1专业</w:t>
            </w:r>
          </w:p>
        </w:tc>
        <w:tc>
          <w:tcPr>
            <w:tcW w:w="1585" w:type="dxa"/>
            <w:vAlign w:val="center"/>
          </w:tcPr>
          <w:p w:rsidR="002459F5" w:rsidRDefault="00EE5156">
            <w:pPr>
              <w:pStyle w:val="TableParagraph"/>
              <w:jc w:val="center"/>
              <w:rPr>
                <w:rFonts w:ascii="Times New Roman"/>
                <w:sz w:val="24"/>
                <w:lang w:val="en-US"/>
              </w:rPr>
            </w:pPr>
            <w:r>
              <w:rPr>
                <w:rFonts w:ascii="Times New Roman" w:hint="eastAsia"/>
                <w:sz w:val="24"/>
                <w:lang w:val="en-US"/>
              </w:rPr>
              <w:t>会计学</w:t>
            </w:r>
          </w:p>
        </w:tc>
        <w:tc>
          <w:tcPr>
            <w:tcW w:w="1325" w:type="dxa"/>
            <w:gridSpan w:val="2"/>
            <w:vAlign w:val="center"/>
          </w:tcPr>
          <w:p w:rsidR="002459F5" w:rsidRDefault="00EE5156">
            <w:pPr>
              <w:pStyle w:val="TableParagraph"/>
              <w:spacing w:before="16" w:line="285" w:lineRule="exact"/>
              <w:jc w:val="center"/>
              <w:rPr>
                <w:sz w:val="24"/>
              </w:rPr>
            </w:pPr>
            <w:r>
              <w:rPr>
                <w:rFonts w:hint="eastAsia"/>
                <w:sz w:val="24"/>
              </w:rPr>
              <w:t>开设年份</w:t>
            </w:r>
          </w:p>
        </w:tc>
        <w:tc>
          <w:tcPr>
            <w:tcW w:w="1623" w:type="dxa"/>
            <w:gridSpan w:val="3"/>
            <w:vAlign w:val="center"/>
          </w:tcPr>
          <w:p w:rsidR="002459F5" w:rsidRDefault="00EE5156">
            <w:pPr>
              <w:pStyle w:val="TableParagraph"/>
              <w:spacing w:before="16" w:line="285" w:lineRule="exact"/>
              <w:ind w:left="94" w:right="88"/>
              <w:jc w:val="center"/>
              <w:rPr>
                <w:sz w:val="24"/>
                <w:lang w:val="en-US"/>
              </w:rPr>
            </w:pPr>
            <w:r>
              <w:rPr>
                <w:rFonts w:hint="eastAsia"/>
                <w:sz w:val="24"/>
                <w:lang w:val="en-US"/>
              </w:rPr>
              <w:t>1952年</w:t>
            </w:r>
          </w:p>
        </w:tc>
        <w:tc>
          <w:tcPr>
            <w:tcW w:w="2998" w:type="dxa"/>
            <w:gridSpan w:val="2"/>
            <w:vAlign w:val="center"/>
          </w:tcPr>
          <w:p w:rsidR="002459F5" w:rsidRDefault="00EE5156">
            <w:pPr>
              <w:pStyle w:val="TableParagraph"/>
              <w:spacing w:before="16" w:line="285" w:lineRule="exact"/>
              <w:ind w:left="94" w:right="88"/>
              <w:jc w:val="center"/>
              <w:rPr>
                <w:sz w:val="24"/>
              </w:rPr>
            </w:pPr>
            <w:r>
              <w:rPr>
                <w:sz w:val="24"/>
              </w:rPr>
              <w:t>该专业教师队伍情况</w:t>
            </w:r>
          </w:p>
          <w:p w:rsidR="002459F5" w:rsidRDefault="00EE5156">
            <w:pPr>
              <w:pStyle w:val="TableParagraph"/>
              <w:spacing w:before="16" w:line="285" w:lineRule="exact"/>
              <w:ind w:left="94" w:right="88"/>
              <w:jc w:val="center"/>
              <w:rPr>
                <w:sz w:val="24"/>
              </w:rPr>
            </w:pPr>
            <w:r>
              <w:rPr>
                <w:sz w:val="24"/>
              </w:rPr>
              <w:t>（上传教师基本情况表）</w:t>
            </w:r>
          </w:p>
        </w:tc>
      </w:tr>
      <w:tr w:rsidR="002459F5" w:rsidTr="00EE5156">
        <w:trPr>
          <w:trHeight w:val="5559"/>
          <w:jc w:val="center"/>
        </w:trPr>
        <w:tc>
          <w:tcPr>
            <w:tcW w:w="2459" w:type="dxa"/>
            <w:gridSpan w:val="2"/>
            <w:vAlign w:val="center"/>
          </w:tcPr>
          <w:p w:rsidR="002459F5" w:rsidRDefault="00EE5156">
            <w:pPr>
              <w:pStyle w:val="TableParagraph"/>
              <w:spacing w:before="12"/>
              <w:ind w:left="115"/>
              <w:jc w:val="center"/>
              <w:rPr>
                <w:sz w:val="24"/>
              </w:rPr>
            </w:pPr>
            <w:r>
              <w:rPr>
                <w:sz w:val="24"/>
              </w:rPr>
              <w:t>人才需求情况</w:t>
            </w:r>
            <w:r>
              <w:rPr>
                <w:rFonts w:hint="eastAsia"/>
                <w:sz w:val="24"/>
              </w:rPr>
              <w:t>（</w:t>
            </w:r>
            <w:r>
              <w:rPr>
                <w:sz w:val="24"/>
              </w:rPr>
              <w:t>请加强与用人单位的沟通，预测用人单位对该专业的岗位需求。此处填写的内容要具体到用人单位名称及其人才需求预测数。字数限制1000</w:t>
            </w:r>
            <w:r>
              <w:rPr>
                <w:rFonts w:hint="eastAsia"/>
                <w:sz w:val="24"/>
              </w:rPr>
              <w:t>）</w:t>
            </w:r>
          </w:p>
        </w:tc>
        <w:tc>
          <w:tcPr>
            <w:tcW w:w="7531" w:type="dxa"/>
            <w:gridSpan w:val="8"/>
          </w:tcPr>
          <w:p w:rsidR="002459F5" w:rsidRDefault="00EE5156" w:rsidP="00EE5156">
            <w:pPr>
              <w:pStyle w:val="TableParagraph"/>
              <w:numPr>
                <w:ilvl w:val="0"/>
                <w:numId w:val="1"/>
              </w:numPr>
              <w:spacing w:beforeLines="50" w:before="120" w:line="360" w:lineRule="auto"/>
              <w:ind w:firstLineChars="200" w:firstLine="482"/>
              <w:rPr>
                <w:rFonts w:ascii="Times New Roman"/>
                <w:b/>
                <w:bCs/>
                <w:sz w:val="24"/>
                <w:lang w:val="en-US"/>
              </w:rPr>
            </w:pPr>
            <w:r>
              <w:rPr>
                <w:rFonts w:ascii="Times New Roman" w:hint="eastAsia"/>
                <w:b/>
                <w:bCs/>
                <w:sz w:val="24"/>
                <w:lang w:val="en-US"/>
              </w:rPr>
              <w:t>审计学专业人才需求增加的背景</w:t>
            </w:r>
          </w:p>
          <w:p w:rsidR="002459F5" w:rsidRDefault="00EE5156">
            <w:pPr>
              <w:pStyle w:val="TableParagraph"/>
              <w:spacing w:line="360" w:lineRule="auto"/>
              <w:ind w:firstLineChars="200" w:firstLine="482"/>
              <w:rPr>
                <w:rFonts w:ascii="Times New Roman"/>
                <w:b/>
                <w:bCs/>
                <w:sz w:val="24"/>
                <w:lang w:val="en-US"/>
              </w:rPr>
            </w:pPr>
            <w:r>
              <w:rPr>
                <w:rFonts w:ascii="Times New Roman" w:hint="eastAsia"/>
                <w:b/>
                <w:bCs/>
                <w:sz w:val="24"/>
                <w:lang w:val="en-US"/>
              </w:rPr>
              <w:t xml:space="preserve">(1) </w:t>
            </w:r>
            <w:r>
              <w:rPr>
                <w:rFonts w:ascii="Times New Roman" w:hint="eastAsia"/>
                <w:b/>
                <w:bCs/>
                <w:sz w:val="24"/>
                <w:lang w:val="en-US"/>
              </w:rPr>
              <w:t>技术变革</w:t>
            </w:r>
          </w:p>
          <w:p w:rsidR="002459F5" w:rsidRDefault="00EE5156">
            <w:pPr>
              <w:pStyle w:val="TableParagraph"/>
              <w:spacing w:line="360" w:lineRule="auto"/>
              <w:ind w:firstLineChars="200" w:firstLine="480"/>
              <w:rPr>
                <w:rFonts w:ascii="Times New Roman"/>
                <w:sz w:val="24"/>
                <w:lang w:val="en-US"/>
              </w:rPr>
            </w:pPr>
            <w:r>
              <w:rPr>
                <w:rFonts w:ascii="Times New Roman" w:hint="eastAsia"/>
                <w:sz w:val="24"/>
                <w:lang w:val="en-US"/>
              </w:rPr>
              <w:t>2017</w:t>
            </w:r>
            <w:r>
              <w:rPr>
                <w:rFonts w:ascii="Times New Roman" w:hint="eastAsia"/>
                <w:sz w:val="24"/>
                <w:lang w:val="en-US"/>
              </w:rPr>
              <w:t>年以来，财务机器人等革新性产品的问世，标志着人工智能技术在会计领域的应用落地。这些技术变革在极大提高财会工作质量和效率的同时，也推动着各类单位财务工作的重点从报表编制扩展到报表合规、全面风险管理。这种基于财务、擅长监督、进而服务的岗位需求，与审计学专业学生的知识体系和能力框架极为适配，成为审计学专业毕业生备受青睐的重要原因。</w:t>
            </w:r>
          </w:p>
          <w:p w:rsidR="002459F5" w:rsidRDefault="00EE5156">
            <w:pPr>
              <w:pStyle w:val="TableParagraph"/>
              <w:spacing w:line="360" w:lineRule="auto"/>
              <w:ind w:firstLineChars="200" w:firstLine="482"/>
              <w:rPr>
                <w:rFonts w:ascii="Times New Roman"/>
                <w:b/>
                <w:bCs/>
                <w:sz w:val="24"/>
                <w:lang w:val="en-US"/>
              </w:rPr>
            </w:pPr>
            <w:r>
              <w:rPr>
                <w:rFonts w:ascii="Times New Roman" w:hint="eastAsia"/>
                <w:b/>
                <w:bCs/>
                <w:sz w:val="24"/>
                <w:lang w:val="en-US"/>
              </w:rPr>
              <w:t xml:space="preserve">(2) </w:t>
            </w:r>
            <w:r>
              <w:rPr>
                <w:rFonts w:ascii="Times New Roman" w:hint="eastAsia"/>
                <w:b/>
                <w:bCs/>
                <w:sz w:val="24"/>
                <w:lang w:val="en-US"/>
              </w:rPr>
              <w:t>政策导向</w:t>
            </w:r>
          </w:p>
          <w:p w:rsidR="002459F5" w:rsidRDefault="00EE5156">
            <w:pPr>
              <w:pStyle w:val="TableParagraph"/>
              <w:spacing w:line="360" w:lineRule="auto"/>
              <w:ind w:firstLineChars="200" w:firstLine="480"/>
              <w:rPr>
                <w:rFonts w:ascii="Times New Roman"/>
                <w:sz w:val="24"/>
                <w:lang w:val="en-US"/>
              </w:rPr>
            </w:pPr>
            <w:r>
              <w:rPr>
                <w:rFonts w:ascii="Times New Roman" w:hint="eastAsia"/>
                <w:sz w:val="24"/>
                <w:lang w:val="en-US"/>
              </w:rPr>
              <w:t>2021</w:t>
            </w:r>
            <w:r>
              <w:rPr>
                <w:rFonts w:ascii="Times New Roman" w:hint="eastAsia"/>
                <w:sz w:val="24"/>
                <w:lang w:val="en-US"/>
              </w:rPr>
              <w:t>年发布的《</w:t>
            </w:r>
            <w:r>
              <w:rPr>
                <w:rFonts w:hint="eastAsia"/>
              </w:rPr>
              <w:t>“十四五”国家审计工作发展规划</w:t>
            </w:r>
            <w:r>
              <w:rPr>
                <w:rFonts w:ascii="Times New Roman" w:hint="eastAsia"/>
                <w:sz w:val="24"/>
                <w:lang w:val="en-US"/>
              </w:rPr>
              <w:t>》中明确指出：“实现审计全覆盖纵向与横向相统一、有形与有效相统一、数量与质量相统一”。为此，亟需大量的审计学专业毕业生充实审计队伍的建设，以“审计全覆盖”推进国家治理能力的提升。</w:t>
            </w:r>
          </w:p>
          <w:p w:rsidR="002459F5" w:rsidRDefault="00EE5156">
            <w:pPr>
              <w:pStyle w:val="TableParagraph"/>
              <w:spacing w:line="360" w:lineRule="auto"/>
              <w:ind w:firstLineChars="200" w:firstLine="482"/>
              <w:rPr>
                <w:rFonts w:ascii="Times New Roman"/>
                <w:b/>
                <w:bCs/>
                <w:sz w:val="24"/>
                <w:lang w:val="en-US"/>
              </w:rPr>
            </w:pPr>
            <w:r>
              <w:rPr>
                <w:rFonts w:ascii="Times New Roman" w:hint="eastAsia"/>
                <w:b/>
                <w:bCs/>
                <w:sz w:val="24"/>
                <w:lang w:val="en-US"/>
              </w:rPr>
              <w:t xml:space="preserve">(3) </w:t>
            </w:r>
            <w:r>
              <w:rPr>
                <w:rFonts w:ascii="Times New Roman" w:hint="eastAsia"/>
                <w:b/>
                <w:bCs/>
                <w:sz w:val="24"/>
                <w:lang w:val="en-US"/>
              </w:rPr>
              <w:t>监管成熟</w:t>
            </w:r>
          </w:p>
          <w:p w:rsidR="002459F5" w:rsidRDefault="00EE5156">
            <w:pPr>
              <w:pStyle w:val="TableParagraph"/>
              <w:spacing w:line="360" w:lineRule="auto"/>
              <w:ind w:firstLineChars="200" w:firstLine="480"/>
              <w:rPr>
                <w:rFonts w:ascii="Times New Roman"/>
                <w:sz w:val="24"/>
                <w:lang w:val="en-US"/>
              </w:rPr>
            </w:pPr>
            <w:r>
              <w:rPr>
                <w:rFonts w:ascii="Times New Roman" w:hint="eastAsia"/>
                <w:sz w:val="24"/>
                <w:lang w:val="en-US"/>
              </w:rPr>
              <w:t>依据</w:t>
            </w:r>
            <w:r>
              <w:rPr>
                <w:rFonts w:ascii="Times New Roman" w:hint="eastAsia"/>
                <w:sz w:val="24"/>
                <w:lang w:val="en-US"/>
              </w:rPr>
              <w:t>2020</w:t>
            </w:r>
            <w:r>
              <w:rPr>
                <w:rFonts w:ascii="Times New Roman" w:hint="eastAsia"/>
                <w:sz w:val="24"/>
                <w:lang w:val="en-US"/>
              </w:rPr>
              <w:t>年新修订的《证券法》，会计师事务所从事证券服务业务由审批管理改为备案管理，同时中介机构违规的处罚力度加大。这一变化引发资本市场对高质量审计人员的需求，进而需要大量优质的审计学专业毕业生搭建人才梯队。</w:t>
            </w:r>
          </w:p>
          <w:p w:rsidR="002459F5" w:rsidRDefault="00EE5156">
            <w:pPr>
              <w:pStyle w:val="TableParagraph"/>
              <w:numPr>
                <w:ilvl w:val="0"/>
                <w:numId w:val="1"/>
              </w:numPr>
              <w:spacing w:line="360" w:lineRule="auto"/>
              <w:ind w:firstLineChars="200" w:firstLine="482"/>
              <w:rPr>
                <w:rFonts w:ascii="Times New Roman"/>
                <w:b/>
                <w:bCs/>
                <w:sz w:val="24"/>
                <w:lang w:val="en-US"/>
              </w:rPr>
            </w:pPr>
            <w:r>
              <w:rPr>
                <w:rFonts w:ascii="Times New Roman" w:hint="eastAsia"/>
                <w:b/>
                <w:bCs/>
                <w:sz w:val="24"/>
                <w:lang w:val="en-US"/>
              </w:rPr>
              <w:t>国家审计人才需求的具体情况</w:t>
            </w:r>
          </w:p>
          <w:p w:rsidR="002459F5" w:rsidRDefault="00EE5156">
            <w:pPr>
              <w:pStyle w:val="TableParagraph"/>
              <w:spacing w:line="360" w:lineRule="auto"/>
              <w:ind w:firstLineChars="200" w:firstLine="480"/>
              <w:rPr>
                <w:rFonts w:ascii="Times New Roman"/>
                <w:sz w:val="24"/>
                <w:lang w:val="en-US"/>
              </w:rPr>
            </w:pPr>
            <w:r>
              <w:rPr>
                <w:rFonts w:ascii="Times New Roman" w:hint="eastAsia"/>
                <w:sz w:val="24"/>
                <w:lang w:val="en-US"/>
              </w:rPr>
              <w:t>根据公开发布的人员招聘信息预测，每年审计署机关需要审计学专业毕业生约</w:t>
            </w:r>
            <w:r>
              <w:rPr>
                <w:rFonts w:ascii="Times New Roman" w:hint="eastAsia"/>
                <w:sz w:val="24"/>
                <w:lang w:val="en-US"/>
              </w:rPr>
              <w:t>15</w:t>
            </w:r>
            <w:r>
              <w:rPr>
                <w:rFonts w:ascii="Times New Roman" w:hint="eastAsia"/>
                <w:sz w:val="24"/>
                <w:lang w:val="en-US"/>
              </w:rPr>
              <w:t>人，</w:t>
            </w:r>
            <w:r>
              <w:rPr>
                <w:rFonts w:ascii="Times New Roman" w:hint="eastAsia"/>
                <w:sz w:val="24"/>
                <w:lang w:val="en-US"/>
              </w:rPr>
              <w:t>18</w:t>
            </w:r>
            <w:r>
              <w:rPr>
                <w:rFonts w:ascii="Times New Roman" w:hint="eastAsia"/>
                <w:sz w:val="24"/>
                <w:lang w:val="en-US"/>
              </w:rPr>
              <w:t>个审计署特派办共需约</w:t>
            </w:r>
            <w:r>
              <w:rPr>
                <w:rFonts w:ascii="Times New Roman" w:hint="eastAsia"/>
                <w:sz w:val="24"/>
                <w:lang w:val="en-US"/>
              </w:rPr>
              <w:t>140</w:t>
            </w:r>
            <w:r>
              <w:rPr>
                <w:rFonts w:ascii="Times New Roman" w:hint="eastAsia"/>
                <w:sz w:val="24"/>
                <w:lang w:val="en-US"/>
              </w:rPr>
              <w:t>人，</w:t>
            </w:r>
            <w:r>
              <w:rPr>
                <w:rFonts w:ascii="Times New Roman" w:hint="eastAsia"/>
                <w:sz w:val="24"/>
                <w:lang w:val="en-US"/>
              </w:rPr>
              <w:t>34</w:t>
            </w:r>
            <w:r>
              <w:rPr>
                <w:rFonts w:ascii="Times New Roman" w:hint="eastAsia"/>
                <w:sz w:val="24"/>
                <w:lang w:val="en-US"/>
              </w:rPr>
              <w:t>个省（自治区）审计厅共需约</w:t>
            </w:r>
            <w:r>
              <w:rPr>
                <w:rFonts w:ascii="Times New Roman" w:hint="eastAsia"/>
                <w:sz w:val="24"/>
                <w:lang w:val="en-US"/>
              </w:rPr>
              <w:t>170</w:t>
            </w:r>
            <w:r>
              <w:rPr>
                <w:rFonts w:ascii="Times New Roman" w:hint="eastAsia"/>
                <w:sz w:val="24"/>
                <w:lang w:val="en-US"/>
              </w:rPr>
              <w:t>人，全国省级以下审计机关共需约</w:t>
            </w:r>
            <w:r>
              <w:rPr>
                <w:rFonts w:ascii="Times New Roman" w:hint="eastAsia"/>
                <w:sz w:val="24"/>
                <w:lang w:val="en-US"/>
              </w:rPr>
              <w:t>1260</w:t>
            </w:r>
            <w:r>
              <w:rPr>
                <w:rFonts w:ascii="Times New Roman" w:hint="eastAsia"/>
                <w:sz w:val="24"/>
                <w:lang w:val="en-US"/>
              </w:rPr>
              <w:t>人，中央军委</w:t>
            </w:r>
            <w:r>
              <w:rPr>
                <w:rFonts w:ascii="Times New Roman" w:hint="eastAsia"/>
                <w:sz w:val="24"/>
                <w:lang w:val="en-US"/>
              </w:rPr>
              <w:lastRenderedPageBreak/>
              <w:t>审计署各审计中心共需约</w:t>
            </w:r>
            <w:r>
              <w:rPr>
                <w:rFonts w:ascii="Times New Roman" w:hint="eastAsia"/>
                <w:sz w:val="24"/>
                <w:lang w:val="en-US"/>
              </w:rPr>
              <w:t>100</w:t>
            </w:r>
            <w:r>
              <w:rPr>
                <w:rFonts w:ascii="Times New Roman" w:hint="eastAsia"/>
                <w:sz w:val="24"/>
                <w:lang w:val="en-US"/>
              </w:rPr>
              <w:t>人。其中，审计署京津冀特派办</w:t>
            </w:r>
            <w:r>
              <w:rPr>
                <w:rFonts w:ascii="Times New Roman" w:hint="eastAsia"/>
                <w:sz w:val="24"/>
                <w:lang w:val="en-US"/>
              </w:rPr>
              <w:t>1</w:t>
            </w:r>
            <w:r>
              <w:rPr>
                <w:rFonts w:ascii="Times New Roman" w:hint="eastAsia"/>
                <w:sz w:val="24"/>
                <w:lang w:val="en-US"/>
              </w:rPr>
              <w:t>人，审计署沈阳特派办</w:t>
            </w:r>
            <w:r>
              <w:rPr>
                <w:rFonts w:ascii="Times New Roman" w:hint="eastAsia"/>
                <w:sz w:val="24"/>
                <w:lang w:val="en-US"/>
              </w:rPr>
              <w:t>2</w:t>
            </w:r>
            <w:r>
              <w:rPr>
                <w:rFonts w:ascii="Times New Roman" w:hint="eastAsia"/>
                <w:sz w:val="24"/>
                <w:lang w:val="en-US"/>
              </w:rPr>
              <w:t>人，辽宁省审计厅</w:t>
            </w:r>
            <w:r>
              <w:rPr>
                <w:rFonts w:ascii="Times New Roman" w:hint="eastAsia"/>
                <w:sz w:val="24"/>
                <w:lang w:val="en-US"/>
              </w:rPr>
              <w:t>4</w:t>
            </w:r>
            <w:r>
              <w:rPr>
                <w:rFonts w:ascii="Times New Roman" w:hint="eastAsia"/>
                <w:sz w:val="24"/>
                <w:lang w:val="en-US"/>
              </w:rPr>
              <w:t>人，大连市审计局</w:t>
            </w:r>
            <w:r>
              <w:rPr>
                <w:rFonts w:ascii="Times New Roman" w:hint="eastAsia"/>
                <w:sz w:val="24"/>
                <w:lang w:val="en-US"/>
              </w:rPr>
              <w:t>3</w:t>
            </w:r>
            <w:r>
              <w:rPr>
                <w:rFonts w:ascii="Times New Roman" w:hint="eastAsia"/>
                <w:sz w:val="24"/>
                <w:lang w:val="en-US"/>
              </w:rPr>
              <w:t>人，大连市各区县审计局</w:t>
            </w:r>
            <w:r>
              <w:rPr>
                <w:rFonts w:ascii="Times New Roman" w:hint="eastAsia"/>
                <w:sz w:val="24"/>
                <w:lang w:val="en-US"/>
              </w:rPr>
              <w:t>7</w:t>
            </w:r>
            <w:r>
              <w:rPr>
                <w:rFonts w:ascii="Times New Roman" w:hint="eastAsia"/>
                <w:sz w:val="24"/>
                <w:lang w:val="en-US"/>
              </w:rPr>
              <w:t>人，中央军委审计署沈阳审计中心</w:t>
            </w:r>
            <w:r>
              <w:rPr>
                <w:rFonts w:ascii="Times New Roman" w:hint="eastAsia"/>
                <w:sz w:val="24"/>
                <w:lang w:val="en-US"/>
              </w:rPr>
              <w:t>3</w:t>
            </w:r>
            <w:r>
              <w:rPr>
                <w:rFonts w:ascii="Times New Roman" w:hint="eastAsia"/>
                <w:sz w:val="24"/>
                <w:lang w:val="en-US"/>
              </w:rPr>
              <w:t>人。</w:t>
            </w:r>
          </w:p>
          <w:p w:rsidR="002459F5" w:rsidRDefault="00EE5156">
            <w:pPr>
              <w:pStyle w:val="TableParagraph"/>
              <w:numPr>
                <w:ilvl w:val="0"/>
                <w:numId w:val="1"/>
              </w:numPr>
              <w:spacing w:line="360" w:lineRule="auto"/>
              <w:ind w:firstLineChars="200" w:firstLine="482"/>
              <w:rPr>
                <w:rFonts w:ascii="Times New Roman"/>
                <w:b/>
                <w:bCs/>
                <w:sz w:val="24"/>
                <w:lang w:val="en-US"/>
              </w:rPr>
            </w:pPr>
            <w:r>
              <w:rPr>
                <w:rFonts w:ascii="Times New Roman" w:hint="eastAsia"/>
                <w:b/>
                <w:bCs/>
                <w:sz w:val="24"/>
                <w:lang w:val="en-US"/>
              </w:rPr>
              <w:t>内部审计人才需求的具体情况</w:t>
            </w:r>
          </w:p>
          <w:p w:rsidR="002459F5" w:rsidRDefault="00EE5156">
            <w:pPr>
              <w:pStyle w:val="TableParagraph"/>
              <w:spacing w:line="360" w:lineRule="auto"/>
              <w:ind w:firstLineChars="200" w:firstLine="480"/>
              <w:rPr>
                <w:rFonts w:ascii="Times New Roman"/>
                <w:sz w:val="24"/>
                <w:lang w:val="en-US"/>
              </w:rPr>
            </w:pPr>
            <w:r>
              <w:rPr>
                <w:rFonts w:ascii="Times New Roman" w:hint="eastAsia"/>
                <w:sz w:val="24"/>
                <w:lang w:val="en-US"/>
              </w:rPr>
              <w:t>2021</w:t>
            </w:r>
            <w:r>
              <w:rPr>
                <w:rFonts w:ascii="Times New Roman" w:hint="eastAsia"/>
                <w:sz w:val="24"/>
                <w:lang w:val="en-US"/>
              </w:rPr>
              <w:t>年</w:t>
            </w:r>
            <w:r>
              <w:rPr>
                <w:rFonts w:ascii="Times New Roman" w:hint="eastAsia"/>
                <w:sz w:val="24"/>
                <w:lang w:val="en-US"/>
              </w:rPr>
              <w:t>5</w:t>
            </w:r>
            <w:r>
              <w:rPr>
                <w:rFonts w:ascii="Times New Roman" w:hint="eastAsia"/>
                <w:sz w:val="24"/>
                <w:lang w:val="en-US"/>
              </w:rPr>
              <w:t>月</w:t>
            </w:r>
            <w:r>
              <w:rPr>
                <w:rFonts w:ascii="Times New Roman" w:hint="eastAsia"/>
                <w:sz w:val="24"/>
                <w:lang w:val="en-US"/>
              </w:rPr>
              <w:t>6</w:t>
            </w:r>
            <w:r>
              <w:rPr>
                <w:rFonts w:ascii="Times New Roman" w:hint="eastAsia"/>
                <w:sz w:val="24"/>
                <w:lang w:val="en-US"/>
              </w:rPr>
              <w:t>日，国务院常务会议通过了《中华人民共和国审计法（修正草案）》。其中，要求被审计单位“建立健全内部审计制度”，“国有或国有控制占主导地位的大中型企业（含金融机构），应当设立总审计师制度”。根据该法要求以及公开发布的人员招聘信息预测，每年各类单位需要审计学专业毕业生从事内部审计的人数约</w:t>
            </w:r>
            <w:r>
              <w:rPr>
                <w:rFonts w:ascii="Times New Roman" w:hint="eastAsia"/>
                <w:sz w:val="24"/>
                <w:lang w:val="en-US"/>
              </w:rPr>
              <w:t>2000</w:t>
            </w:r>
            <w:r>
              <w:rPr>
                <w:rFonts w:ascii="Times New Roman" w:hint="eastAsia"/>
                <w:sz w:val="24"/>
                <w:lang w:val="en-US"/>
              </w:rPr>
              <w:t>人。其中，华为技术有限公司</w:t>
            </w:r>
            <w:r>
              <w:rPr>
                <w:rFonts w:ascii="Times New Roman" w:hint="eastAsia"/>
                <w:sz w:val="24"/>
                <w:lang w:val="en-US"/>
              </w:rPr>
              <w:t>8</w:t>
            </w:r>
            <w:r>
              <w:rPr>
                <w:rFonts w:ascii="Times New Roman" w:hint="eastAsia"/>
                <w:sz w:val="24"/>
                <w:lang w:val="en-US"/>
              </w:rPr>
              <w:t>人，中兴通讯股份有限公司</w:t>
            </w:r>
            <w:r>
              <w:rPr>
                <w:rFonts w:ascii="Times New Roman" w:hint="eastAsia"/>
                <w:sz w:val="24"/>
                <w:lang w:val="en-US"/>
              </w:rPr>
              <w:t>10</w:t>
            </w:r>
            <w:r>
              <w:rPr>
                <w:rFonts w:ascii="Times New Roman" w:hint="eastAsia"/>
                <w:sz w:val="24"/>
                <w:lang w:val="en-US"/>
              </w:rPr>
              <w:t>人，中建一局股份有限公司</w:t>
            </w:r>
            <w:r>
              <w:rPr>
                <w:rFonts w:ascii="Times New Roman" w:hint="eastAsia"/>
                <w:sz w:val="24"/>
                <w:lang w:val="en-US"/>
              </w:rPr>
              <w:t>15</w:t>
            </w:r>
            <w:r>
              <w:rPr>
                <w:rFonts w:ascii="Times New Roman" w:hint="eastAsia"/>
                <w:sz w:val="24"/>
                <w:lang w:val="en-US"/>
              </w:rPr>
              <w:t>人，中国移动通信集团有限公司</w:t>
            </w:r>
            <w:r>
              <w:rPr>
                <w:rFonts w:ascii="Times New Roman" w:hint="eastAsia"/>
                <w:sz w:val="24"/>
                <w:lang w:val="en-US"/>
              </w:rPr>
              <w:t>20</w:t>
            </w:r>
            <w:r>
              <w:rPr>
                <w:rFonts w:ascii="Times New Roman" w:hint="eastAsia"/>
                <w:sz w:val="24"/>
                <w:lang w:val="en-US"/>
              </w:rPr>
              <w:t>人，中国航天科技集团有限公司</w:t>
            </w:r>
            <w:r>
              <w:rPr>
                <w:rFonts w:ascii="Times New Roman" w:hint="eastAsia"/>
                <w:sz w:val="24"/>
                <w:lang w:val="en-US"/>
              </w:rPr>
              <w:t>18</w:t>
            </w:r>
            <w:r>
              <w:rPr>
                <w:rFonts w:ascii="Times New Roman" w:hint="eastAsia"/>
                <w:sz w:val="24"/>
                <w:lang w:val="en-US"/>
              </w:rPr>
              <w:t>人，中国石油天然气集团有限公司</w:t>
            </w:r>
            <w:r>
              <w:rPr>
                <w:rFonts w:ascii="Times New Roman" w:hint="eastAsia"/>
                <w:sz w:val="24"/>
                <w:lang w:val="en-US"/>
              </w:rPr>
              <w:t>15</w:t>
            </w:r>
            <w:r>
              <w:rPr>
                <w:rFonts w:ascii="Times New Roman" w:hint="eastAsia"/>
                <w:sz w:val="24"/>
                <w:lang w:val="en-US"/>
              </w:rPr>
              <w:t>人，联想控股股份有限公司</w:t>
            </w:r>
            <w:r>
              <w:rPr>
                <w:rFonts w:ascii="Times New Roman" w:hint="eastAsia"/>
                <w:sz w:val="24"/>
                <w:lang w:val="en-US"/>
              </w:rPr>
              <w:t>10</w:t>
            </w:r>
            <w:r>
              <w:rPr>
                <w:rFonts w:ascii="Times New Roman" w:hint="eastAsia"/>
                <w:sz w:val="24"/>
                <w:lang w:val="en-US"/>
              </w:rPr>
              <w:t>人，青岛海尔股份有限公司</w:t>
            </w:r>
            <w:r>
              <w:rPr>
                <w:rFonts w:ascii="Times New Roman" w:hint="eastAsia"/>
                <w:sz w:val="24"/>
                <w:lang w:val="en-US"/>
              </w:rPr>
              <w:t>8</w:t>
            </w:r>
            <w:r>
              <w:rPr>
                <w:rFonts w:ascii="Times New Roman" w:hint="eastAsia"/>
                <w:sz w:val="24"/>
                <w:lang w:val="en-US"/>
              </w:rPr>
              <w:t>人。</w:t>
            </w:r>
          </w:p>
          <w:p w:rsidR="002459F5" w:rsidRDefault="00EE5156">
            <w:pPr>
              <w:pStyle w:val="TableParagraph"/>
              <w:numPr>
                <w:ilvl w:val="0"/>
                <w:numId w:val="1"/>
              </w:numPr>
              <w:spacing w:line="360" w:lineRule="auto"/>
              <w:ind w:firstLineChars="200" w:firstLine="482"/>
              <w:rPr>
                <w:rFonts w:ascii="Times New Roman"/>
                <w:b/>
                <w:bCs/>
                <w:sz w:val="24"/>
                <w:lang w:val="en-US"/>
              </w:rPr>
            </w:pPr>
            <w:r>
              <w:rPr>
                <w:rFonts w:ascii="Times New Roman" w:hint="eastAsia"/>
                <w:b/>
                <w:bCs/>
                <w:sz w:val="24"/>
                <w:lang w:val="en-US"/>
              </w:rPr>
              <w:t>注册会计师审计人才需求的具体情况</w:t>
            </w:r>
          </w:p>
          <w:p w:rsidR="002459F5" w:rsidRDefault="00EE5156" w:rsidP="00EE5156">
            <w:pPr>
              <w:pStyle w:val="TableParagraph"/>
              <w:spacing w:afterLines="50" w:after="120" w:line="360" w:lineRule="auto"/>
              <w:ind w:firstLineChars="200" w:firstLine="480"/>
              <w:rPr>
                <w:rFonts w:ascii="Times New Roman"/>
                <w:sz w:val="24"/>
                <w:lang w:val="en-US"/>
              </w:rPr>
            </w:pPr>
            <w:r>
              <w:rPr>
                <w:rFonts w:ascii="Times New Roman" w:hint="eastAsia"/>
                <w:sz w:val="24"/>
                <w:lang w:val="en-US"/>
              </w:rPr>
              <w:t>2021</w:t>
            </w:r>
            <w:r>
              <w:rPr>
                <w:rFonts w:ascii="Times New Roman" w:hint="eastAsia"/>
                <w:sz w:val="24"/>
                <w:lang w:val="en-US"/>
              </w:rPr>
              <w:t>年通过的《中华人民共和国审计法（修正草案）》规定了社会审计机构在接受审计机关委托或接受审计机关审计对象的委托，实施审计业务时的相关要求。加之每年获批上市的公司有</w:t>
            </w:r>
            <w:r>
              <w:rPr>
                <w:rFonts w:ascii="Times New Roman" w:hint="eastAsia"/>
                <w:sz w:val="24"/>
                <w:lang w:val="en-US"/>
              </w:rPr>
              <w:t>100</w:t>
            </w:r>
            <w:r>
              <w:rPr>
                <w:rFonts w:ascii="Times New Roman" w:hint="eastAsia"/>
                <w:sz w:val="24"/>
                <w:lang w:val="en-US"/>
              </w:rPr>
              <w:t>余家，再考虑会计师事务所员工离职等情况，预计每年需求人数约</w:t>
            </w:r>
            <w:r>
              <w:rPr>
                <w:rFonts w:ascii="Times New Roman" w:hint="eastAsia"/>
                <w:sz w:val="24"/>
                <w:lang w:val="en-US"/>
              </w:rPr>
              <w:t>4000</w:t>
            </w:r>
            <w:r>
              <w:rPr>
                <w:rFonts w:ascii="Times New Roman" w:hint="eastAsia"/>
                <w:sz w:val="24"/>
                <w:lang w:val="en-US"/>
              </w:rPr>
              <w:t>人。其中，普华永道会计师事务所</w:t>
            </w:r>
            <w:r>
              <w:rPr>
                <w:rFonts w:ascii="Times New Roman" w:hint="eastAsia"/>
                <w:sz w:val="24"/>
                <w:lang w:val="en-US"/>
              </w:rPr>
              <w:t>10</w:t>
            </w:r>
            <w:r>
              <w:rPr>
                <w:rFonts w:ascii="Times New Roman" w:hint="eastAsia"/>
                <w:sz w:val="24"/>
                <w:lang w:val="en-US"/>
              </w:rPr>
              <w:t>人，德勤会计师事务所</w:t>
            </w:r>
            <w:r>
              <w:rPr>
                <w:rFonts w:ascii="Times New Roman" w:hint="eastAsia"/>
                <w:sz w:val="24"/>
                <w:lang w:val="en-US"/>
              </w:rPr>
              <w:t>8</w:t>
            </w:r>
            <w:r>
              <w:rPr>
                <w:rFonts w:ascii="Times New Roman" w:hint="eastAsia"/>
                <w:sz w:val="24"/>
                <w:lang w:val="en-US"/>
              </w:rPr>
              <w:t>人，安永会计师事务所</w:t>
            </w:r>
            <w:r>
              <w:rPr>
                <w:rFonts w:ascii="Times New Roman" w:hint="eastAsia"/>
                <w:sz w:val="24"/>
                <w:lang w:val="en-US"/>
              </w:rPr>
              <w:t>8</w:t>
            </w:r>
            <w:r>
              <w:rPr>
                <w:rFonts w:ascii="Times New Roman" w:hint="eastAsia"/>
                <w:sz w:val="24"/>
                <w:lang w:val="en-US"/>
              </w:rPr>
              <w:t>人，毕马威会计师事务所</w:t>
            </w:r>
            <w:r>
              <w:rPr>
                <w:rFonts w:ascii="Times New Roman" w:hint="eastAsia"/>
                <w:sz w:val="24"/>
                <w:lang w:val="en-US"/>
              </w:rPr>
              <w:t>6</w:t>
            </w:r>
            <w:r>
              <w:rPr>
                <w:rFonts w:ascii="Times New Roman" w:hint="eastAsia"/>
                <w:sz w:val="24"/>
                <w:lang w:val="en-US"/>
              </w:rPr>
              <w:t>人，致同会计师事务所</w:t>
            </w:r>
            <w:r>
              <w:rPr>
                <w:rFonts w:ascii="Times New Roman" w:hint="eastAsia"/>
                <w:sz w:val="24"/>
                <w:lang w:val="en-US"/>
              </w:rPr>
              <w:t>2</w:t>
            </w:r>
            <w:r>
              <w:rPr>
                <w:rFonts w:ascii="Times New Roman" w:hint="eastAsia"/>
                <w:sz w:val="24"/>
                <w:lang w:val="en-US"/>
              </w:rPr>
              <w:t>人，天健会计师事务所</w:t>
            </w:r>
            <w:r>
              <w:rPr>
                <w:rFonts w:ascii="Times New Roman" w:hint="eastAsia"/>
                <w:sz w:val="24"/>
                <w:lang w:val="en-US"/>
              </w:rPr>
              <w:t>2</w:t>
            </w:r>
            <w:r>
              <w:rPr>
                <w:rFonts w:ascii="Times New Roman" w:hint="eastAsia"/>
                <w:sz w:val="24"/>
                <w:lang w:val="en-US"/>
              </w:rPr>
              <w:t>人。立信会计师事务所</w:t>
            </w:r>
            <w:r>
              <w:rPr>
                <w:rFonts w:ascii="Times New Roman" w:hint="eastAsia"/>
                <w:sz w:val="24"/>
                <w:lang w:val="en-US"/>
              </w:rPr>
              <w:t>2</w:t>
            </w:r>
            <w:r>
              <w:rPr>
                <w:rFonts w:ascii="Times New Roman" w:hint="eastAsia"/>
                <w:sz w:val="24"/>
                <w:lang w:val="en-US"/>
              </w:rPr>
              <w:t>人。</w:t>
            </w:r>
          </w:p>
        </w:tc>
      </w:tr>
      <w:tr w:rsidR="002459F5" w:rsidTr="00EE5156">
        <w:trPr>
          <w:trHeight w:val="566"/>
          <w:jc w:val="center"/>
        </w:trPr>
        <w:tc>
          <w:tcPr>
            <w:tcW w:w="2459" w:type="dxa"/>
            <w:gridSpan w:val="2"/>
            <w:vAlign w:val="center"/>
          </w:tcPr>
          <w:p w:rsidR="002459F5" w:rsidRDefault="00EE5156">
            <w:pPr>
              <w:pStyle w:val="TableParagraph"/>
              <w:spacing w:before="12"/>
              <w:ind w:left="115"/>
              <w:jc w:val="center"/>
              <w:rPr>
                <w:sz w:val="24"/>
              </w:rPr>
            </w:pPr>
            <w:r>
              <w:rPr>
                <w:rFonts w:hint="eastAsia"/>
                <w:sz w:val="24"/>
              </w:rPr>
              <w:lastRenderedPageBreak/>
              <w:t>年度计划招生人数</w:t>
            </w:r>
          </w:p>
        </w:tc>
        <w:tc>
          <w:tcPr>
            <w:tcW w:w="2251" w:type="dxa"/>
            <w:gridSpan w:val="2"/>
            <w:vAlign w:val="center"/>
          </w:tcPr>
          <w:p w:rsidR="002459F5" w:rsidRDefault="00EE5156">
            <w:pPr>
              <w:pStyle w:val="TableParagraph"/>
              <w:jc w:val="center"/>
              <w:rPr>
                <w:rFonts w:ascii="Times New Roman"/>
                <w:sz w:val="24"/>
                <w:lang w:val="en-US"/>
              </w:rPr>
            </w:pPr>
            <w:r>
              <w:rPr>
                <w:rFonts w:ascii="Times New Roman" w:hint="eastAsia"/>
                <w:sz w:val="24"/>
                <w:lang w:val="en-US"/>
              </w:rPr>
              <w:t>30</w:t>
            </w:r>
          </w:p>
        </w:tc>
        <w:tc>
          <w:tcPr>
            <w:tcW w:w="2349" w:type="dxa"/>
            <w:gridSpan w:val="5"/>
            <w:vAlign w:val="center"/>
          </w:tcPr>
          <w:p w:rsidR="002459F5" w:rsidRDefault="00EE5156">
            <w:pPr>
              <w:pStyle w:val="TableParagraph"/>
              <w:jc w:val="center"/>
              <w:rPr>
                <w:rFonts w:ascii="Times New Roman"/>
                <w:sz w:val="24"/>
              </w:rPr>
            </w:pPr>
            <w:r>
              <w:rPr>
                <w:rFonts w:ascii="Times New Roman" w:hint="eastAsia"/>
                <w:sz w:val="24"/>
              </w:rPr>
              <w:t>预计升学人数</w:t>
            </w:r>
          </w:p>
        </w:tc>
        <w:tc>
          <w:tcPr>
            <w:tcW w:w="2931" w:type="dxa"/>
            <w:vAlign w:val="center"/>
          </w:tcPr>
          <w:p w:rsidR="002459F5" w:rsidRDefault="00EE5156">
            <w:pPr>
              <w:pStyle w:val="TableParagraph"/>
              <w:jc w:val="center"/>
              <w:rPr>
                <w:rFonts w:ascii="Times New Roman"/>
                <w:sz w:val="24"/>
                <w:lang w:val="en-US"/>
              </w:rPr>
            </w:pPr>
            <w:r>
              <w:rPr>
                <w:rFonts w:ascii="Times New Roman" w:hint="eastAsia"/>
                <w:sz w:val="24"/>
                <w:lang w:val="en-US"/>
              </w:rPr>
              <w:t>10</w:t>
            </w:r>
          </w:p>
        </w:tc>
      </w:tr>
      <w:tr w:rsidR="002459F5" w:rsidTr="00EE5156">
        <w:trPr>
          <w:trHeight w:val="566"/>
          <w:jc w:val="center"/>
        </w:trPr>
        <w:tc>
          <w:tcPr>
            <w:tcW w:w="2459" w:type="dxa"/>
            <w:gridSpan w:val="2"/>
            <w:vAlign w:val="center"/>
          </w:tcPr>
          <w:p w:rsidR="002459F5" w:rsidRDefault="00EE5156">
            <w:pPr>
              <w:pStyle w:val="TableParagraph"/>
              <w:spacing w:before="12"/>
              <w:ind w:left="115"/>
              <w:jc w:val="center"/>
              <w:rPr>
                <w:sz w:val="24"/>
              </w:rPr>
            </w:pPr>
            <w:r>
              <w:rPr>
                <w:rFonts w:hint="eastAsia"/>
                <w:sz w:val="24"/>
              </w:rPr>
              <w:t>预计就业人数</w:t>
            </w:r>
          </w:p>
        </w:tc>
        <w:tc>
          <w:tcPr>
            <w:tcW w:w="2251" w:type="dxa"/>
            <w:gridSpan w:val="2"/>
            <w:vAlign w:val="center"/>
          </w:tcPr>
          <w:p w:rsidR="002459F5" w:rsidRDefault="00EE5156">
            <w:pPr>
              <w:pStyle w:val="TableParagraph"/>
              <w:jc w:val="center"/>
              <w:rPr>
                <w:rFonts w:ascii="Times New Roman"/>
                <w:sz w:val="24"/>
                <w:lang w:val="en-US"/>
              </w:rPr>
            </w:pPr>
            <w:r>
              <w:rPr>
                <w:rFonts w:ascii="Times New Roman" w:hint="eastAsia"/>
                <w:sz w:val="24"/>
                <w:lang w:val="en-US"/>
              </w:rPr>
              <w:t>30</w:t>
            </w:r>
            <w:r>
              <w:rPr>
                <w:rFonts w:ascii="Times New Roman" w:hint="eastAsia"/>
                <w:sz w:val="24"/>
                <w:lang w:val="en-US"/>
              </w:rPr>
              <w:t>（含升学）</w:t>
            </w:r>
          </w:p>
        </w:tc>
        <w:tc>
          <w:tcPr>
            <w:tcW w:w="2349" w:type="dxa"/>
            <w:gridSpan w:val="5"/>
            <w:vAlign w:val="center"/>
          </w:tcPr>
          <w:p w:rsidR="002459F5" w:rsidRDefault="00EE5156">
            <w:pPr>
              <w:pStyle w:val="TableParagraph"/>
              <w:jc w:val="center"/>
              <w:rPr>
                <w:rFonts w:ascii="Times New Roman"/>
                <w:sz w:val="24"/>
              </w:rPr>
            </w:pPr>
            <w:r>
              <w:rPr>
                <w:rFonts w:ascii="Times New Roman"/>
                <w:sz w:val="24"/>
              </w:rPr>
              <w:t>专业核心课程任课教师数</w:t>
            </w:r>
          </w:p>
        </w:tc>
        <w:tc>
          <w:tcPr>
            <w:tcW w:w="2931" w:type="dxa"/>
            <w:vAlign w:val="center"/>
          </w:tcPr>
          <w:p w:rsidR="002459F5" w:rsidRDefault="00EE5156">
            <w:pPr>
              <w:pStyle w:val="TableParagraph"/>
              <w:jc w:val="center"/>
              <w:rPr>
                <w:rFonts w:ascii="Times New Roman"/>
                <w:sz w:val="24"/>
                <w:lang w:val="en-US"/>
              </w:rPr>
            </w:pPr>
            <w:r>
              <w:rPr>
                <w:rFonts w:ascii="Times New Roman" w:hint="eastAsia"/>
                <w:sz w:val="24"/>
                <w:lang w:val="en-US"/>
              </w:rPr>
              <w:t>10</w:t>
            </w:r>
          </w:p>
        </w:tc>
      </w:tr>
      <w:tr w:rsidR="00EE5156" w:rsidTr="00EE5156">
        <w:trPr>
          <w:trHeight w:val="566"/>
          <w:jc w:val="center"/>
        </w:trPr>
        <w:tc>
          <w:tcPr>
            <w:tcW w:w="2459" w:type="dxa"/>
            <w:gridSpan w:val="2"/>
            <w:vMerge w:val="restart"/>
            <w:vAlign w:val="center"/>
          </w:tcPr>
          <w:p w:rsidR="00EE5156" w:rsidRDefault="00EE5156">
            <w:pPr>
              <w:pStyle w:val="TableParagraph"/>
              <w:spacing w:before="12"/>
              <w:ind w:left="115"/>
              <w:jc w:val="center"/>
              <w:rPr>
                <w:sz w:val="24"/>
              </w:rPr>
            </w:pPr>
            <w:r>
              <w:rPr>
                <w:rFonts w:hint="eastAsia"/>
                <w:sz w:val="24"/>
              </w:rPr>
              <w:t>用人单位（可上传用人单位合作办学协议）</w:t>
            </w:r>
          </w:p>
        </w:tc>
        <w:tc>
          <w:tcPr>
            <w:tcW w:w="3339" w:type="dxa"/>
            <w:gridSpan w:val="4"/>
            <w:vAlign w:val="center"/>
          </w:tcPr>
          <w:p w:rsidR="00EE5156" w:rsidRDefault="00EE5156">
            <w:pPr>
              <w:pStyle w:val="TableParagraph"/>
              <w:jc w:val="center"/>
              <w:rPr>
                <w:rFonts w:ascii="Times New Roman"/>
                <w:sz w:val="24"/>
              </w:rPr>
            </w:pPr>
            <w:r>
              <w:rPr>
                <w:rFonts w:hint="eastAsia"/>
                <w:sz w:val="24"/>
              </w:rPr>
              <w:t>用人单位名称</w:t>
            </w:r>
          </w:p>
        </w:tc>
        <w:tc>
          <w:tcPr>
            <w:tcW w:w="4192" w:type="dxa"/>
            <w:gridSpan w:val="4"/>
            <w:vAlign w:val="center"/>
          </w:tcPr>
          <w:p w:rsidR="00EE5156" w:rsidRDefault="00EE5156">
            <w:pPr>
              <w:pStyle w:val="TableParagraph"/>
              <w:jc w:val="center"/>
              <w:rPr>
                <w:rFonts w:ascii="Times New Roman"/>
                <w:sz w:val="24"/>
              </w:rPr>
            </w:pPr>
            <w:r>
              <w:rPr>
                <w:rFonts w:ascii="Times New Roman" w:hint="eastAsia"/>
                <w:sz w:val="24"/>
              </w:rPr>
              <w:t>就业人数</w:t>
            </w:r>
          </w:p>
        </w:tc>
      </w:tr>
      <w:tr w:rsidR="00EE5156" w:rsidTr="00EE5156">
        <w:trPr>
          <w:trHeight w:val="384"/>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vAlign w:val="center"/>
          </w:tcPr>
          <w:p w:rsidR="00EE5156" w:rsidRDefault="00EE5156">
            <w:pPr>
              <w:pStyle w:val="TableParagraph"/>
              <w:jc w:val="center"/>
              <w:rPr>
                <w:rFonts w:ascii="Times New Roman"/>
                <w:sz w:val="24"/>
              </w:rPr>
            </w:pPr>
            <w:r>
              <w:rPr>
                <w:rFonts w:ascii="Times New Roman" w:hint="eastAsia"/>
                <w:sz w:val="24"/>
              </w:rPr>
              <w:t>华为技术有限公司</w:t>
            </w:r>
          </w:p>
        </w:tc>
        <w:tc>
          <w:tcPr>
            <w:tcW w:w="4192"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vAlign w:val="center"/>
          </w:tcPr>
          <w:p w:rsidR="00EE5156" w:rsidRDefault="00EE5156">
            <w:pPr>
              <w:pStyle w:val="TableParagraph"/>
              <w:jc w:val="center"/>
              <w:rPr>
                <w:rFonts w:ascii="Times New Roman"/>
                <w:sz w:val="24"/>
              </w:rPr>
            </w:pPr>
            <w:r>
              <w:rPr>
                <w:rFonts w:ascii="Times New Roman" w:hint="eastAsia"/>
                <w:sz w:val="24"/>
              </w:rPr>
              <w:t>中兴通讯股份有限公司</w:t>
            </w:r>
          </w:p>
        </w:tc>
        <w:tc>
          <w:tcPr>
            <w:tcW w:w="4192"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中建一局股份有限公司</w:t>
            </w:r>
          </w:p>
        </w:tc>
        <w:tc>
          <w:tcPr>
            <w:tcW w:w="4192"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tcBorders>
              <w:bottom w:val="single" w:sz="4" w:space="0" w:color="000000"/>
            </w:tcBorders>
            <w:vAlign w:val="center"/>
          </w:tcPr>
          <w:p w:rsidR="00EE5156" w:rsidRDefault="00EE5156">
            <w:pPr>
              <w:pStyle w:val="TableParagraph"/>
              <w:jc w:val="center"/>
              <w:rPr>
                <w:rFonts w:ascii="Times New Roman"/>
                <w:sz w:val="24"/>
                <w:lang w:val="en-US"/>
              </w:rPr>
            </w:pPr>
            <w:r>
              <w:rPr>
                <w:rFonts w:ascii="Times New Roman" w:hint="eastAsia"/>
                <w:sz w:val="24"/>
                <w:lang w:val="en-US"/>
              </w:rPr>
              <w:t>中国移动通信集团有限公司</w:t>
            </w:r>
          </w:p>
        </w:tc>
        <w:tc>
          <w:tcPr>
            <w:tcW w:w="4192" w:type="dxa"/>
            <w:gridSpan w:val="4"/>
            <w:tcBorders>
              <w:bottom w:val="single" w:sz="4" w:space="0" w:color="000000"/>
            </w:tcBorders>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中国航天科技集团有限公司</w:t>
            </w:r>
          </w:p>
        </w:tc>
        <w:tc>
          <w:tcPr>
            <w:tcW w:w="4192"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59" w:type="dxa"/>
            <w:gridSpan w:val="2"/>
            <w:vMerge/>
            <w:vAlign w:val="center"/>
          </w:tcPr>
          <w:p w:rsidR="00EE5156" w:rsidRDefault="00EE5156">
            <w:pPr>
              <w:pStyle w:val="TableParagraph"/>
              <w:spacing w:before="12"/>
              <w:ind w:left="115"/>
              <w:jc w:val="center"/>
              <w:rPr>
                <w:sz w:val="24"/>
              </w:rPr>
            </w:pPr>
          </w:p>
        </w:tc>
        <w:tc>
          <w:tcPr>
            <w:tcW w:w="3339"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中国石油天然气集团有限公司</w:t>
            </w:r>
          </w:p>
        </w:tc>
        <w:tc>
          <w:tcPr>
            <w:tcW w:w="4192" w:type="dxa"/>
            <w:gridSpan w:val="4"/>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restart"/>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sz w:val="24"/>
                <w:lang w:val="en-US"/>
              </w:rPr>
              <w:t>联想控股股份有限公司</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sz w:val="24"/>
                <w:lang w:val="en-US"/>
              </w:rPr>
              <w:t>青岛海尔股份有限公司</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sz w:val="24"/>
                <w:lang w:val="en-US"/>
              </w:rPr>
              <w:t>浙江吉利控股集团</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国家税务总局大连市税务局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中国人民银行</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中国银行股份有限公司</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普华永道会计师事务所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德勤会计师事务所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rPr>
            </w:pPr>
            <w:r>
              <w:rPr>
                <w:rFonts w:ascii="Times New Roman" w:hint="eastAsia"/>
                <w:sz w:val="24"/>
                <w:lang w:val="en-US"/>
              </w:rPr>
              <w:t>安永会计师事务所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5"/>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毕马威会计师事务所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致同会计师事务所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天健会计师事务所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瑞华会计师事务所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立信会计师事务所</w:t>
            </w:r>
          </w:p>
        </w:tc>
        <w:tc>
          <w:tcPr>
            <w:tcW w:w="4117" w:type="dxa"/>
            <w:gridSpan w:val="3"/>
            <w:vAlign w:val="center"/>
          </w:tcPr>
          <w:p w:rsidR="00EE5156" w:rsidRDefault="00EE5156">
            <w:pPr>
              <w:pStyle w:val="TableParagraph"/>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北京大学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厦门大学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上海财经大学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对外经济贸易大学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西南财经大学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中南财经政法大学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jc w:val="both"/>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中央财经大学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东北财经大学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英国曼彻斯特大学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EE5156" w:rsidTr="00EE5156">
        <w:trPr>
          <w:trHeight w:val="383"/>
          <w:jc w:val="center"/>
        </w:trPr>
        <w:tc>
          <w:tcPr>
            <w:tcW w:w="2447" w:type="dxa"/>
            <w:vMerge/>
            <w:vAlign w:val="center"/>
          </w:tcPr>
          <w:p w:rsidR="00EE5156" w:rsidRDefault="00EE5156">
            <w:pPr>
              <w:pStyle w:val="TableParagraph"/>
              <w:spacing w:before="12"/>
              <w:ind w:left="115"/>
              <w:jc w:val="center"/>
              <w:rPr>
                <w:sz w:val="24"/>
              </w:rPr>
            </w:pPr>
          </w:p>
        </w:tc>
        <w:tc>
          <w:tcPr>
            <w:tcW w:w="3426" w:type="dxa"/>
            <w:gridSpan w:val="6"/>
            <w:vAlign w:val="center"/>
          </w:tcPr>
          <w:p w:rsidR="00EE5156" w:rsidRDefault="00EE5156">
            <w:pPr>
              <w:pStyle w:val="TableParagraph"/>
              <w:jc w:val="center"/>
              <w:rPr>
                <w:rFonts w:ascii="Times New Roman"/>
                <w:sz w:val="24"/>
                <w:lang w:val="en-US"/>
              </w:rPr>
            </w:pPr>
            <w:r>
              <w:rPr>
                <w:rFonts w:ascii="Times New Roman" w:hint="eastAsia"/>
                <w:sz w:val="24"/>
                <w:lang w:val="en-US"/>
              </w:rPr>
              <w:t>英国伯明翰大学</w:t>
            </w:r>
          </w:p>
        </w:tc>
        <w:tc>
          <w:tcPr>
            <w:tcW w:w="4117" w:type="dxa"/>
            <w:gridSpan w:val="3"/>
            <w:vAlign w:val="center"/>
          </w:tcPr>
          <w:p w:rsidR="00EE5156" w:rsidRDefault="00EE5156">
            <w:pPr>
              <w:jc w:val="center"/>
              <w:rPr>
                <w:rFonts w:ascii="Times New Roman"/>
                <w:sz w:val="24"/>
                <w:lang w:val="en-US"/>
              </w:rPr>
            </w:pPr>
            <w:r>
              <w:rPr>
                <w:rFonts w:ascii="Times New Roman" w:hint="eastAsia"/>
                <w:sz w:val="24"/>
                <w:lang w:val="en-US"/>
              </w:rPr>
              <w:t>1</w:t>
            </w:r>
          </w:p>
        </w:tc>
      </w:tr>
      <w:tr w:rsidR="002459F5" w:rsidTr="00EE5156">
        <w:trPr>
          <w:trHeight w:val="7047"/>
          <w:jc w:val="center"/>
        </w:trPr>
        <w:tc>
          <w:tcPr>
            <w:tcW w:w="9990" w:type="dxa"/>
            <w:gridSpan w:val="10"/>
          </w:tcPr>
          <w:p w:rsidR="002459F5" w:rsidRDefault="002459F5">
            <w:pPr>
              <w:spacing w:before="66" w:line="242" w:lineRule="auto"/>
              <w:ind w:left="218" w:right="470"/>
              <w:rPr>
                <w:sz w:val="24"/>
              </w:rPr>
            </w:pPr>
          </w:p>
          <w:p w:rsidR="002459F5" w:rsidRDefault="00EE5156" w:rsidP="00EE5156">
            <w:pPr>
              <w:keepNext/>
              <w:adjustRightInd w:val="0"/>
              <w:snapToGrid w:val="0"/>
              <w:spacing w:beforeLines="50" w:before="120" w:afterLines="50" w:after="120"/>
              <w:jc w:val="center"/>
              <w:rPr>
                <w:rFonts w:ascii="teims" w:eastAsia="黑体" w:hAnsi="teims" w:cs="楷体_GB2312" w:hint="eastAsia"/>
                <w:b/>
                <w:bCs/>
                <w:sz w:val="24"/>
                <w:szCs w:val="24"/>
              </w:rPr>
            </w:pPr>
            <w:r>
              <w:rPr>
                <w:rFonts w:ascii="teims" w:eastAsia="黑体" w:hAnsi="teims" w:cs="楷体_GB2312" w:hint="eastAsia"/>
                <w:b/>
                <w:bCs/>
                <w:sz w:val="24"/>
                <w:szCs w:val="24"/>
              </w:rPr>
              <w:t>审计学专业</w:t>
            </w:r>
            <w:r>
              <w:rPr>
                <w:rFonts w:ascii="teims" w:eastAsia="黑体" w:hAnsi="teims" w:cs="楷体_GB2312"/>
                <w:b/>
                <w:bCs/>
                <w:sz w:val="24"/>
                <w:szCs w:val="24"/>
              </w:rPr>
              <w:t>(</w:t>
            </w:r>
            <w:r>
              <w:rPr>
                <w:rFonts w:ascii="teims" w:eastAsia="黑体" w:hAnsi="teims" w:cs="楷体_GB2312" w:hint="eastAsia"/>
                <w:b/>
                <w:bCs/>
                <w:sz w:val="24"/>
                <w:szCs w:val="24"/>
              </w:rPr>
              <w:t>本科</w:t>
            </w:r>
            <w:r>
              <w:rPr>
                <w:rFonts w:ascii="teims" w:eastAsia="黑体" w:hAnsi="teims" w:cs="楷体_GB2312"/>
                <w:b/>
                <w:bCs/>
                <w:sz w:val="24"/>
                <w:szCs w:val="24"/>
              </w:rPr>
              <w:t>)</w:t>
            </w:r>
            <w:r>
              <w:rPr>
                <w:rFonts w:ascii="teims" w:eastAsia="黑体" w:hAnsi="teims" w:cs="楷体_GB2312" w:hint="eastAsia"/>
                <w:b/>
                <w:bCs/>
                <w:sz w:val="24"/>
                <w:szCs w:val="24"/>
              </w:rPr>
              <w:t>学分制培养方案</w:t>
            </w:r>
          </w:p>
          <w:p w:rsidR="002459F5" w:rsidRDefault="00EE5156">
            <w:pPr>
              <w:adjustRightInd w:val="0"/>
              <w:snapToGrid w:val="0"/>
              <w:spacing w:line="400" w:lineRule="atLeast"/>
              <w:ind w:firstLine="422"/>
              <w:rPr>
                <w:rFonts w:ascii="teims" w:hAnsi="teims" w:hint="eastAsia"/>
                <w:b/>
                <w:bCs/>
                <w:sz w:val="24"/>
                <w:szCs w:val="24"/>
              </w:rPr>
            </w:pPr>
            <w:r>
              <w:rPr>
                <w:rFonts w:ascii="teims" w:hAnsi="teims" w:hint="eastAsia"/>
                <w:b/>
                <w:bCs/>
                <w:sz w:val="24"/>
                <w:szCs w:val="24"/>
              </w:rPr>
              <w:t>一、专业培养目标</w:t>
            </w:r>
          </w:p>
          <w:p w:rsidR="002459F5" w:rsidRDefault="00EE5156" w:rsidP="00EE5156">
            <w:pPr>
              <w:adjustRightInd w:val="0"/>
              <w:snapToGrid w:val="0"/>
              <w:spacing w:line="400" w:lineRule="atLeast"/>
              <w:ind w:firstLine="435"/>
              <w:jc w:val="both"/>
              <w:rPr>
                <w:rFonts w:ascii="teims" w:hAnsi="teims" w:hint="eastAsia"/>
                <w:sz w:val="24"/>
                <w:szCs w:val="24"/>
              </w:rPr>
            </w:pPr>
            <w:r>
              <w:rPr>
                <w:rFonts w:ascii="teims" w:hAnsi="teims" w:hint="eastAsia"/>
                <w:sz w:val="24"/>
                <w:szCs w:val="24"/>
              </w:rPr>
              <w:t>审计学专业旨在培养践行社会主义核心价值观，具有社会责任感、公共意识和创新精神，适应社会主义市场经济建设需要，具备人文素养、科学精神和诚信品质，掌握管理学和经济学基本理论，精通审计学及相关学科专业知识，具有创新创业意识、国际视野、新技术应用能力和实践能力的创新型、应用型和复合型高素质卓越审计人才，能够在工商企业、金融企业、中介机构、政府机构、事业单位及其他相关部门胜任审计及相关管理工作，或继续攻读研究生，或出国深造。</w:t>
            </w:r>
          </w:p>
          <w:p w:rsidR="002459F5" w:rsidRDefault="00EE5156" w:rsidP="00EE5156">
            <w:pPr>
              <w:adjustRightInd w:val="0"/>
              <w:snapToGrid w:val="0"/>
              <w:spacing w:line="400" w:lineRule="atLeast"/>
              <w:ind w:firstLine="435"/>
              <w:jc w:val="both"/>
              <w:rPr>
                <w:rFonts w:ascii="teims" w:hAnsi="teims" w:hint="eastAsia"/>
                <w:b/>
                <w:bCs/>
                <w:sz w:val="24"/>
                <w:szCs w:val="24"/>
              </w:rPr>
            </w:pPr>
            <w:r>
              <w:rPr>
                <w:rFonts w:ascii="teims" w:hAnsi="teims" w:hint="eastAsia"/>
                <w:b/>
                <w:bCs/>
                <w:sz w:val="24"/>
                <w:szCs w:val="24"/>
              </w:rPr>
              <w:t>二、专业培养要求</w:t>
            </w:r>
          </w:p>
          <w:p w:rsidR="002459F5" w:rsidRDefault="00EE5156" w:rsidP="00EE5156">
            <w:pPr>
              <w:adjustRightInd w:val="0"/>
              <w:snapToGrid w:val="0"/>
              <w:spacing w:line="400" w:lineRule="atLeast"/>
              <w:ind w:firstLine="420"/>
              <w:jc w:val="both"/>
              <w:rPr>
                <w:rFonts w:ascii="teims" w:hAnsi="teims" w:hint="eastAsia"/>
                <w:sz w:val="24"/>
                <w:szCs w:val="24"/>
              </w:rPr>
            </w:pPr>
            <w:r>
              <w:rPr>
                <w:rFonts w:ascii="teims" w:hAnsi="teims"/>
                <w:sz w:val="24"/>
                <w:szCs w:val="24"/>
              </w:rPr>
              <w:t>为了实现本专业的培养目标，完成教学计划所规定的学习任务，使学生在知识获取、能力培养和素质提高等三个方面实现和谐统一，</w:t>
            </w:r>
            <w:r>
              <w:rPr>
                <w:rFonts w:ascii="teims" w:hAnsi="teims" w:hint="eastAsia"/>
                <w:sz w:val="24"/>
                <w:szCs w:val="24"/>
              </w:rPr>
              <w:t>本专业</w:t>
            </w:r>
            <w:r>
              <w:rPr>
                <w:rFonts w:ascii="teims" w:hAnsi="teims"/>
                <w:sz w:val="24"/>
                <w:szCs w:val="24"/>
              </w:rPr>
              <w:t>学生应达到</w:t>
            </w:r>
            <w:r>
              <w:rPr>
                <w:rFonts w:ascii="teims" w:hAnsi="teims" w:hint="eastAsia"/>
                <w:sz w:val="24"/>
                <w:szCs w:val="24"/>
              </w:rPr>
              <w:t>如</w:t>
            </w:r>
            <w:r>
              <w:rPr>
                <w:rFonts w:ascii="teims" w:hAnsi="teims"/>
                <w:sz w:val="24"/>
                <w:szCs w:val="24"/>
              </w:rPr>
              <w:t>下</w:t>
            </w:r>
            <w:r>
              <w:rPr>
                <w:rFonts w:ascii="teims" w:hAnsi="teims" w:hint="eastAsia"/>
                <w:sz w:val="24"/>
                <w:szCs w:val="24"/>
              </w:rPr>
              <w:t>基本</w:t>
            </w:r>
            <w:r>
              <w:rPr>
                <w:rFonts w:ascii="teims" w:hAnsi="teims"/>
                <w:sz w:val="24"/>
                <w:szCs w:val="24"/>
              </w:rPr>
              <w:t>要求：</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（一）知识要求</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1.</w:t>
            </w:r>
            <w:r>
              <w:rPr>
                <w:rFonts w:ascii="teims" w:hAnsi="teims" w:hint="eastAsia"/>
                <w:sz w:val="24"/>
                <w:szCs w:val="24"/>
              </w:rPr>
              <w:t xml:space="preserve"> </w:t>
            </w:r>
            <w:r>
              <w:rPr>
                <w:rFonts w:ascii="teims" w:hAnsi="teims"/>
                <w:sz w:val="24"/>
                <w:szCs w:val="24"/>
              </w:rPr>
              <w:t>熟悉和掌握思想政治理论</w:t>
            </w:r>
            <w:r>
              <w:rPr>
                <w:rFonts w:ascii="teims" w:hAnsi="teims" w:hint="eastAsia"/>
                <w:sz w:val="24"/>
                <w:szCs w:val="24"/>
              </w:rPr>
              <w:t>、人文社会</w:t>
            </w:r>
            <w:r>
              <w:rPr>
                <w:rFonts w:ascii="teims" w:hAnsi="teims"/>
                <w:sz w:val="24"/>
                <w:szCs w:val="24"/>
              </w:rPr>
              <w:t>科学</w:t>
            </w:r>
            <w:r>
              <w:rPr>
                <w:rFonts w:ascii="teims" w:hAnsi="teims" w:hint="eastAsia"/>
                <w:sz w:val="24"/>
                <w:szCs w:val="24"/>
              </w:rPr>
              <w:t>和</w:t>
            </w:r>
            <w:r>
              <w:rPr>
                <w:rFonts w:ascii="teims" w:hAnsi="teims"/>
                <w:sz w:val="24"/>
                <w:szCs w:val="24"/>
              </w:rPr>
              <w:t>信息技术等通识知识</w:t>
            </w:r>
            <w:r>
              <w:rPr>
                <w:rFonts w:ascii="teims" w:hAnsi="teims" w:hint="eastAsia"/>
                <w:sz w:val="24"/>
                <w:szCs w:val="24"/>
              </w:rPr>
              <w:t>，及</w:t>
            </w:r>
            <w:r>
              <w:rPr>
                <w:rFonts w:ascii="teims" w:hAnsi="teims"/>
                <w:sz w:val="24"/>
                <w:szCs w:val="24"/>
              </w:rPr>
              <w:t>管理学和经济学等学科知识</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2. </w:t>
            </w:r>
            <w:r>
              <w:rPr>
                <w:rFonts w:ascii="teims" w:hAnsi="teims"/>
                <w:sz w:val="24"/>
                <w:szCs w:val="24"/>
              </w:rPr>
              <w:t>掌握</w:t>
            </w:r>
            <w:r>
              <w:rPr>
                <w:rFonts w:ascii="teims" w:hAnsi="teims" w:hint="eastAsia"/>
                <w:sz w:val="24"/>
                <w:szCs w:val="24"/>
              </w:rPr>
              <w:t>包括</w:t>
            </w:r>
            <w:r>
              <w:rPr>
                <w:rFonts w:ascii="teims" w:hAnsi="teims"/>
                <w:sz w:val="24"/>
                <w:szCs w:val="24"/>
              </w:rPr>
              <w:t>基本理论、方法和技能在内的审计</w:t>
            </w:r>
            <w:r>
              <w:rPr>
                <w:rFonts w:ascii="teims" w:hAnsi="teims" w:hint="eastAsia"/>
                <w:sz w:val="24"/>
                <w:szCs w:val="24"/>
              </w:rPr>
              <w:t>专业</w:t>
            </w:r>
            <w:r>
              <w:rPr>
                <w:rFonts w:ascii="teims" w:hAnsi="teims"/>
                <w:sz w:val="24"/>
                <w:szCs w:val="24"/>
              </w:rPr>
              <w:t>知识</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3.</w:t>
            </w:r>
            <w:r>
              <w:rPr>
                <w:rFonts w:ascii="teims" w:hAnsi="teims" w:hint="eastAsia"/>
                <w:sz w:val="24"/>
                <w:szCs w:val="24"/>
              </w:rPr>
              <w:t xml:space="preserve"> </w:t>
            </w:r>
            <w:r>
              <w:rPr>
                <w:rFonts w:ascii="teims" w:hAnsi="teims" w:hint="eastAsia"/>
                <w:sz w:val="24"/>
                <w:szCs w:val="24"/>
              </w:rPr>
              <w:t>掌握</w:t>
            </w:r>
            <w:r>
              <w:rPr>
                <w:rFonts w:ascii="teims" w:hAnsi="teims"/>
                <w:sz w:val="24"/>
                <w:szCs w:val="24"/>
              </w:rPr>
              <w:t>文献检索、资料查询</w:t>
            </w:r>
            <w:r>
              <w:rPr>
                <w:rFonts w:ascii="teims" w:hAnsi="teims" w:hint="eastAsia"/>
                <w:sz w:val="24"/>
                <w:szCs w:val="24"/>
              </w:rPr>
              <w:t>及其分析处理</w:t>
            </w:r>
            <w:r>
              <w:rPr>
                <w:rFonts w:ascii="teims" w:hAnsi="teims"/>
                <w:sz w:val="24"/>
                <w:szCs w:val="24"/>
              </w:rPr>
              <w:t>方法</w:t>
            </w:r>
            <w:r>
              <w:rPr>
                <w:rFonts w:ascii="teims" w:hAnsi="teims" w:hint="eastAsia"/>
                <w:sz w:val="24"/>
                <w:szCs w:val="24"/>
              </w:rPr>
              <w:t>，熟悉</w:t>
            </w:r>
            <w:r>
              <w:rPr>
                <w:rFonts w:ascii="teims" w:hAnsi="teims"/>
                <w:sz w:val="24"/>
                <w:szCs w:val="24"/>
              </w:rPr>
              <w:t>审计专业</w:t>
            </w:r>
            <w:r>
              <w:rPr>
                <w:rFonts w:ascii="teims" w:hAnsi="teims" w:hint="eastAsia"/>
                <w:sz w:val="24"/>
                <w:szCs w:val="24"/>
              </w:rPr>
              <w:t>定性</w:t>
            </w:r>
            <w:r>
              <w:rPr>
                <w:rFonts w:ascii="teims" w:hAnsi="teims"/>
                <w:sz w:val="24"/>
                <w:szCs w:val="24"/>
              </w:rPr>
              <w:t>和</w:t>
            </w:r>
            <w:r>
              <w:rPr>
                <w:rFonts w:ascii="teims" w:hAnsi="teims" w:hint="eastAsia"/>
                <w:sz w:val="24"/>
                <w:szCs w:val="24"/>
              </w:rPr>
              <w:t>定量</w:t>
            </w:r>
            <w:r>
              <w:rPr>
                <w:rFonts w:ascii="teims" w:hAnsi="teims"/>
                <w:sz w:val="24"/>
                <w:szCs w:val="24"/>
              </w:rPr>
              <w:t>工具</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4.</w:t>
            </w:r>
            <w:r>
              <w:rPr>
                <w:rFonts w:ascii="teims" w:hAnsi="teims" w:hint="eastAsia"/>
                <w:sz w:val="24"/>
                <w:szCs w:val="24"/>
              </w:rPr>
              <w:t xml:space="preserve"> </w:t>
            </w:r>
            <w:r>
              <w:rPr>
                <w:rFonts w:ascii="teims" w:hAnsi="teims" w:hint="eastAsia"/>
                <w:sz w:val="24"/>
                <w:szCs w:val="24"/>
              </w:rPr>
              <w:t>熟悉和掌握新经济、新技术下的审计理论与实务知识；</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5. </w:t>
            </w:r>
            <w:r>
              <w:rPr>
                <w:rFonts w:ascii="teims" w:hAnsi="teims"/>
                <w:sz w:val="24"/>
                <w:szCs w:val="24"/>
              </w:rPr>
              <w:t>熟悉和掌握审计</w:t>
            </w:r>
            <w:r>
              <w:rPr>
                <w:rFonts w:ascii="teims" w:hAnsi="teims" w:hint="eastAsia"/>
                <w:sz w:val="24"/>
                <w:szCs w:val="24"/>
              </w:rPr>
              <w:t>有关的法规制度和</w:t>
            </w:r>
            <w:r>
              <w:rPr>
                <w:rFonts w:ascii="teims" w:hAnsi="teims"/>
                <w:sz w:val="24"/>
                <w:szCs w:val="24"/>
              </w:rPr>
              <w:t>国际惯例</w:t>
            </w:r>
            <w:r>
              <w:rPr>
                <w:rFonts w:ascii="teims" w:hAnsi="teims" w:hint="eastAsia"/>
                <w:sz w:val="24"/>
                <w:szCs w:val="24"/>
              </w:rPr>
              <w:t>，了解本学科的理论前沿和发展动态</w:t>
            </w:r>
            <w:r>
              <w:rPr>
                <w:rFonts w:ascii="teims" w:hAnsi="teims"/>
                <w:sz w:val="24"/>
                <w:szCs w:val="24"/>
              </w:rPr>
              <w:t>。</w:t>
            </w:r>
          </w:p>
          <w:p w:rsidR="002459F5" w:rsidRDefault="00EE5156" w:rsidP="00EE5156">
            <w:pPr>
              <w:adjustRightInd w:val="0"/>
              <w:snapToGrid w:val="0"/>
              <w:spacing w:line="400" w:lineRule="atLeast"/>
              <w:ind w:firstLine="420"/>
              <w:jc w:val="both"/>
              <w:rPr>
                <w:rFonts w:ascii="teims" w:hAnsi="teims" w:hint="eastAsia"/>
                <w:sz w:val="24"/>
                <w:szCs w:val="24"/>
              </w:rPr>
            </w:pPr>
            <w:r>
              <w:rPr>
                <w:rFonts w:ascii="teims" w:hAnsi="teims"/>
                <w:sz w:val="24"/>
                <w:szCs w:val="24"/>
              </w:rPr>
              <w:t>（二）能力要求</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1. </w:t>
            </w:r>
            <w:r>
              <w:rPr>
                <w:rFonts w:ascii="teims" w:hAnsi="teims"/>
                <w:sz w:val="24"/>
                <w:szCs w:val="24"/>
              </w:rPr>
              <w:t>具有独立获取知识，以及自主发现和提出问题、分析问题</w:t>
            </w:r>
            <w:r>
              <w:rPr>
                <w:rFonts w:ascii="teims" w:hAnsi="teims" w:hint="eastAsia"/>
                <w:sz w:val="24"/>
                <w:szCs w:val="24"/>
              </w:rPr>
              <w:t>、</w:t>
            </w:r>
            <w:r>
              <w:rPr>
                <w:rFonts w:ascii="teims" w:hAnsi="teims"/>
                <w:sz w:val="24"/>
                <w:szCs w:val="24"/>
              </w:rPr>
              <w:t>解决问题的能力</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2. </w:t>
            </w:r>
            <w:r>
              <w:rPr>
                <w:rFonts w:ascii="teims" w:hAnsi="teims"/>
                <w:sz w:val="24"/>
                <w:szCs w:val="24"/>
              </w:rPr>
              <w:t>具有较强的创新精神</w:t>
            </w:r>
            <w:r>
              <w:rPr>
                <w:rFonts w:ascii="teims" w:hAnsi="teims" w:hint="eastAsia"/>
                <w:sz w:val="24"/>
                <w:szCs w:val="24"/>
              </w:rPr>
              <w:t>和</w:t>
            </w:r>
            <w:r>
              <w:rPr>
                <w:rFonts w:ascii="teims" w:hAnsi="teims"/>
                <w:sz w:val="24"/>
                <w:szCs w:val="24"/>
              </w:rPr>
              <w:t>创新能力</w:t>
            </w:r>
            <w:r>
              <w:rPr>
                <w:rFonts w:ascii="teims" w:hAnsi="teims" w:hint="eastAsia"/>
                <w:sz w:val="24"/>
                <w:szCs w:val="24"/>
              </w:rPr>
              <w:t>，以及</w:t>
            </w:r>
            <w:r>
              <w:rPr>
                <w:rFonts w:ascii="teims" w:hAnsi="teims"/>
                <w:sz w:val="24"/>
                <w:szCs w:val="24"/>
              </w:rPr>
              <w:t>知识获取</w:t>
            </w:r>
            <w:r>
              <w:rPr>
                <w:rFonts w:ascii="teims" w:hAnsi="teims" w:hint="eastAsia"/>
                <w:sz w:val="24"/>
                <w:szCs w:val="24"/>
              </w:rPr>
              <w:t>、</w:t>
            </w:r>
            <w:r>
              <w:rPr>
                <w:rFonts w:ascii="teims" w:hAnsi="teims"/>
                <w:sz w:val="24"/>
                <w:szCs w:val="24"/>
              </w:rPr>
              <w:t>转化与应用能力</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3. </w:t>
            </w:r>
            <w:r>
              <w:rPr>
                <w:rFonts w:ascii="teims" w:hAnsi="teims"/>
                <w:sz w:val="24"/>
                <w:szCs w:val="24"/>
              </w:rPr>
              <w:t>具有较强的社会适应和活动能力</w:t>
            </w:r>
            <w:r>
              <w:rPr>
                <w:rFonts w:ascii="teims" w:hAnsi="teims" w:hint="eastAsia"/>
                <w:sz w:val="24"/>
                <w:szCs w:val="24"/>
              </w:rPr>
              <w:t>、</w:t>
            </w:r>
            <w:r>
              <w:rPr>
                <w:rFonts w:ascii="teims" w:hAnsi="teims"/>
                <w:sz w:val="24"/>
                <w:szCs w:val="24"/>
              </w:rPr>
              <w:t>沟通</w:t>
            </w:r>
            <w:r>
              <w:rPr>
                <w:rFonts w:ascii="teims" w:hAnsi="teims" w:hint="eastAsia"/>
                <w:sz w:val="24"/>
                <w:szCs w:val="24"/>
              </w:rPr>
              <w:t>交流</w:t>
            </w:r>
            <w:r>
              <w:rPr>
                <w:rFonts w:ascii="teims" w:hAnsi="teims"/>
                <w:sz w:val="24"/>
                <w:szCs w:val="24"/>
              </w:rPr>
              <w:t>能力、</w:t>
            </w:r>
            <w:r>
              <w:rPr>
                <w:rFonts w:ascii="teims" w:hAnsi="teims" w:hint="eastAsia"/>
                <w:sz w:val="24"/>
                <w:szCs w:val="24"/>
              </w:rPr>
              <w:t>团队协作</w:t>
            </w:r>
            <w:r>
              <w:rPr>
                <w:rFonts w:ascii="teims" w:hAnsi="teims"/>
                <w:sz w:val="24"/>
                <w:szCs w:val="24"/>
              </w:rPr>
              <w:t>能力</w:t>
            </w:r>
            <w:r>
              <w:rPr>
                <w:rFonts w:ascii="teims" w:hAnsi="teims" w:hint="eastAsia"/>
                <w:sz w:val="24"/>
                <w:szCs w:val="24"/>
              </w:rPr>
              <w:t>和</w:t>
            </w:r>
            <w:r>
              <w:rPr>
                <w:rFonts w:ascii="teims" w:hAnsi="teims"/>
                <w:sz w:val="24"/>
                <w:szCs w:val="24"/>
              </w:rPr>
              <w:t>管理决策能力</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4. </w:t>
            </w:r>
            <w:r>
              <w:rPr>
                <w:rFonts w:ascii="teims" w:hAnsi="teims"/>
                <w:sz w:val="24"/>
                <w:szCs w:val="24"/>
              </w:rPr>
              <w:t>具有较强的语言表达能力、文字处理能力</w:t>
            </w:r>
            <w:r>
              <w:rPr>
                <w:rFonts w:ascii="teims" w:hAnsi="teims" w:hint="eastAsia"/>
                <w:sz w:val="24"/>
                <w:szCs w:val="24"/>
              </w:rPr>
              <w:t>和专业外语</w:t>
            </w:r>
            <w:r>
              <w:rPr>
                <w:rFonts w:ascii="teims" w:hAnsi="teims"/>
                <w:sz w:val="24"/>
                <w:szCs w:val="24"/>
              </w:rPr>
              <w:t>能力</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hint="eastAsia"/>
                <w:sz w:val="24"/>
                <w:szCs w:val="24"/>
              </w:rPr>
              <w:t xml:space="preserve">5. </w:t>
            </w:r>
            <w:r>
              <w:rPr>
                <w:rFonts w:ascii="teims" w:hAnsi="teims" w:hint="eastAsia"/>
                <w:sz w:val="24"/>
                <w:szCs w:val="24"/>
              </w:rPr>
              <w:t>具有较强的自主学习和终身学习能力</w:t>
            </w:r>
            <w:r>
              <w:rPr>
                <w:rFonts w:ascii="teims" w:hAnsi="teims"/>
                <w:sz w:val="24"/>
                <w:szCs w:val="24"/>
              </w:rPr>
              <w:t>。</w:t>
            </w:r>
          </w:p>
          <w:p w:rsidR="002459F5" w:rsidRDefault="00EE5156" w:rsidP="00EE5156">
            <w:pPr>
              <w:adjustRightInd w:val="0"/>
              <w:snapToGrid w:val="0"/>
              <w:spacing w:line="400" w:lineRule="atLeast"/>
              <w:ind w:firstLine="420"/>
              <w:jc w:val="both"/>
              <w:rPr>
                <w:rFonts w:ascii="teims" w:hAnsi="teims" w:hint="eastAsia"/>
                <w:sz w:val="24"/>
                <w:szCs w:val="24"/>
              </w:rPr>
            </w:pPr>
            <w:r>
              <w:rPr>
                <w:rFonts w:ascii="teims" w:hAnsi="teims"/>
                <w:sz w:val="24"/>
                <w:szCs w:val="24"/>
              </w:rPr>
              <w:t>（三）素质要求</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1. </w:t>
            </w:r>
            <w:r>
              <w:rPr>
                <w:rFonts w:ascii="teims" w:hAnsi="teims"/>
                <w:sz w:val="24"/>
                <w:szCs w:val="24"/>
              </w:rPr>
              <w:t>具有较高的政治素质与道德修养，具有较强的</w:t>
            </w:r>
            <w:r>
              <w:rPr>
                <w:rFonts w:ascii="teims" w:hAnsi="teims" w:hint="eastAsia"/>
                <w:sz w:val="24"/>
                <w:szCs w:val="24"/>
              </w:rPr>
              <w:t>社会责任感和</w:t>
            </w:r>
            <w:r>
              <w:rPr>
                <w:rFonts w:ascii="teims" w:hAnsi="teims"/>
                <w:sz w:val="24"/>
                <w:szCs w:val="24"/>
              </w:rPr>
              <w:t>法治意识</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2. </w:t>
            </w:r>
            <w:r>
              <w:rPr>
                <w:rFonts w:ascii="teims" w:hAnsi="teims"/>
                <w:sz w:val="24"/>
                <w:szCs w:val="24"/>
              </w:rPr>
              <w:t>具有良好的科学思维、科学研究、求实创新等科学素质</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3. </w:t>
            </w:r>
            <w:r>
              <w:rPr>
                <w:rFonts w:ascii="teims" w:hAnsi="teims"/>
                <w:sz w:val="24"/>
                <w:szCs w:val="24"/>
              </w:rPr>
              <w:t>具有符合社会进步要求的价值观念和良好的</w:t>
            </w:r>
            <w:r>
              <w:rPr>
                <w:rFonts w:ascii="teims" w:hAnsi="teims" w:hint="eastAsia"/>
                <w:sz w:val="24"/>
                <w:szCs w:val="24"/>
              </w:rPr>
              <w:t>人文素养；</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4. </w:t>
            </w:r>
            <w:r>
              <w:rPr>
                <w:rFonts w:ascii="teims" w:hAnsi="teims"/>
                <w:sz w:val="24"/>
                <w:szCs w:val="24"/>
              </w:rPr>
              <w:t>具有较强的创新意识和较高的专业素质</w:t>
            </w:r>
            <w:r>
              <w:rPr>
                <w:rFonts w:ascii="teims" w:hAnsi="teims" w:hint="eastAsia"/>
                <w:sz w:val="24"/>
                <w:szCs w:val="24"/>
              </w:rPr>
              <w:t>；</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5. </w:t>
            </w:r>
            <w:r>
              <w:rPr>
                <w:rFonts w:ascii="teims" w:hAnsi="teims"/>
                <w:sz w:val="24"/>
                <w:szCs w:val="24"/>
              </w:rPr>
              <w:t>具有</w:t>
            </w:r>
            <w:r>
              <w:rPr>
                <w:rFonts w:ascii="teims" w:hAnsi="teims" w:hint="eastAsia"/>
                <w:sz w:val="24"/>
                <w:szCs w:val="24"/>
              </w:rPr>
              <w:t>健康</w:t>
            </w:r>
            <w:r>
              <w:rPr>
                <w:rFonts w:ascii="teims" w:hAnsi="teims"/>
                <w:sz w:val="24"/>
                <w:szCs w:val="24"/>
              </w:rPr>
              <w:t>的身体素质</w:t>
            </w:r>
            <w:r>
              <w:rPr>
                <w:rFonts w:ascii="teims" w:hAnsi="teims" w:hint="eastAsia"/>
                <w:sz w:val="24"/>
                <w:szCs w:val="24"/>
              </w:rPr>
              <w:t>和良好的</w:t>
            </w:r>
            <w:r>
              <w:rPr>
                <w:rFonts w:ascii="teims" w:hAnsi="teims"/>
                <w:sz w:val="24"/>
                <w:szCs w:val="24"/>
              </w:rPr>
              <w:t>心理素质。</w:t>
            </w:r>
          </w:p>
          <w:p w:rsidR="002459F5" w:rsidRDefault="00EE5156">
            <w:pPr>
              <w:adjustRightInd w:val="0"/>
              <w:snapToGrid w:val="0"/>
              <w:spacing w:line="400" w:lineRule="atLeast"/>
              <w:ind w:firstLineChars="200" w:firstLine="482"/>
              <w:rPr>
                <w:rFonts w:ascii="teims" w:hAnsi="teims" w:hint="eastAsia"/>
                <w:b/>
                <w:bCs/>
                <w:sz w:val="24"/>
                <w:szCs w:val="24"/>
              </w:rPr>
            </w:pPr>
            <w:r>
              <w:rPr>
                <w:rFonts w:ascii="teims" w:hAnsi="teims" w:hint="eastAsia"/>
                <w:b/>
                <w:bCs/>
                <w:sz w:val="24"/>
                <w:szCs w:val="24"/>
              </w:rPr>
              <w:t>三、学制与学位授予</w:t>
            </w:r>
          </w:p>
          <w:p w:rsidR="002459F5" w:rsidRDefault="00EE5156">
            <w:pPr>
              <w:adjustRightInd w:val="0"/>
              <w:snapToGrid w:val="0"/>
              <w:spacing w:line="400" w:lineRule="atLeast"/>
              <w:ind w:firstLine="420"/>
              <w:rPr>
                <w:rFonts w:ascii="teims" w:hAnsi="teims" w:hint="eastAsia"/>
                <w:sz w:val="24"/>
                <w:szCs w:val="24"/>
              </w:rPr>
            </w:pPr>
            <w:r>
              <w:rPr>
                <w:rFonts w:ascii="teims" w:hAnsi="teims"/>
                <w:sz w:val="24"/>
                <w:szCs w:val="24"/>
              </w:rPr>
              <w:t>本专业实行</w:t>
            </w:r>
            <w:r>
              <w:rPr>
                <w:rFonts w:ascii="teims" w:hAnsi="teims"/>
                <w:sz w:val="24"/>
                <w:szCs w:val="24"/>
              </w:rPr>
              <w:t>4</w:t>
            </w:r>
            <w:r>
              <w:rPr>
                <w:rFonts w:ascii="teims" w:hAnsi="teims"/>
                <w:sz w:val="24"/>
                <w:szCs w:val="24"/>
              </w:rPr>
              <w:t>年的基本学制和</w:t>
            </w:r>
            <w:r>
              <w:rPr>
                <w:rFonts w:ascii="teims" w:hAnsi="teims"/>
                <w:sz w:val="24"/>
                <w:szCs w:val="24"/>
              </w:rPr>
              <w:t>3-6</w:t>
            </w:r>
            <w:r>
              <w:rPr>
                <w:rFonts w:ascii="teims" w:hAnsi="teims"/>
                <w:sz w:val="24"/>
                <w:szCs w:val="24"/>
              </w:rPr>
              <w:t>年的弹性学制。</w:t>
            </w:r>
          </w:p>
          <w:p w:rsidR="002459F5" w:rsidRDefault="00EE5156" w:rsidP="00EE5156">
            <w:pPr>
              <w:adjustRightInd w:val="0"/>
              <w:snapToGrid w:val="0"/>
              <w:spacing w:line="400" w:lineRule="atLeast"/>
              <w:ind w:firstLine="420"/>
              <w:jc w:val="both"/>
              <w:rPr>
                <w:rFonts w:ascii="teims" w:hAnsi="teims" w:hint="eastAsia"/>
                <w:sz w:val="24"/>
                <w:szCs w:val="24"/>
              </w:rPr>
            </w:pPr>
            <w:r>
              <w:rPr>
                <w:rFonts w:ascii="teims" w:hAnsi="teims"/>
                <w:sz w:val="24"/>
                <w:szCs w:val="24"/>
              </w:rPr>
              <w:t>凡按教学计划和有关规定，提前</w:t>
            </w:r>
            <w:r>
              <w:rPr>
                <w:rFonts w:ascii="teims" w:hAnsi="teims" w:hint="eastAsia"/>
                <w:sz w:val="24"/>
                <w:szCs w:val="24"/>
              </w:rPr>
              <w:t>完成</w:t>
            </w:r>
            <w:r>
              <w:rPr>
                <w:rFonts w:ascii="teims" w:hAnsi="teims"/>
                <w:sz w:val="24"/>
                <w:szCs w:val="24"/>
              </w:rPr>
              <w:t>全部课程并取得相应学分，符合毕业条件者，允许提前毕业（修业年限不得少于</w:t>
            </w:r>
            <w:r>
              <w:rPr>
                <w:rFonts w:ascii="teims" w:hAnsi="teims"/>
                <w:sz w:val="24"/>
                <w:szCs w:val="24"/>
              </w:rPr>
              <w:t>3</w:t>
            </w:r>
            <w:r>
              <w:rPr>
                <w:rFonts w:ascii="teims" w:hAnsi="teims"/>
                <w:sz w:val="24"/>
                <w:szCs w:val="24"/>
              </w:rPr>
              <w:t>年）。学生在符合有关规定的条件下，可延长在校学习期限，但</w:t>
            </w:r>
            <w:r>
              <w:rPr>
                <w:rFonts w:ascii="teims" w:hAnsi="teims"/>
                <w:sz w:val="24"/>
                <w:szCs w:val="24"/>
              </w:rPr>
              <w:lastRenderedPageBreak/>
              <w:t>延长期不得超过两年。在弹性学制内学生可以攻读校内第二学士学位，也可以休学进行创业活动或专业实践活动。</w:t>
            </w:r>
          </w:p>
          <w:p w:rsidR="002459F5" w:rsidRDefault="00EE5156">
            <w:pPr>
              <w:adjustRightInd w:val="0"/>
              <w:snapToGrid w:val="0"/>
              <w:spacing w:line="400" w:lineRule="atLeast"/>
              <w:ind w:firstLine="420"/>
              <w:rPr>
                <w:rFonts w:ascii="teims" w:hAnsi="teims" w:hint="eastAsia"/>
                <w:sz w:val="24"/>
                <w:szCs w:val="24"/>
              </w:rPr>
            </w:pPr>
            <w:r>
              <w:rPr>
                <w:rFonts w:ascii="teims" w:hAnsi="teims"/>
                <w:sz w:val="24"/>
                <w:szCs w:val="24"/>
              </w:rPr>
              <w:t>对在规定的学制内，修满学分并符合学位授予条件的毕业生，授予管理学学士学位。</w:t>
            </w:r>
          </w:p>
          <w:p w:rsidR="002459F5" w:rsidRDefault="00EE5156" w:rsidP="00EE5156">
            <w:pPr>
              <w:adjustRightInd w:val="0"/>
              <w:snapToGrid w:val="0"/>
              <w:spacing w:line="400" w:lineRule="atLeast"/>
              <w:ind w:firstLineChars="200" w:firstLine="482"/>
              <w:jc w:val="both"/>
              <w:rPr>
                <w:rFonts w:ascii="teims" w:hAnsi="teims" w:hint="eastAsia"/>
                <w:b/>
                <w:bCs/>
                <w:sz w:val="24"/>
                <w:szCs w:val="24"/>
              </w:rPr>
            </w:pPr>
            <w:r>
              <w:rPr>
                <w:rFonts w:ascii="teims" w:hAnsi="teims" w:hint="eastAsia"/>
                <w:b/>
                <w:bCs/>
                <w:sz w:val="24"/>
                <w:szCs w:val="24"/>
              </w:rPr>
              <w:t>四、课程设置与学分分配</w:t>
            </w:r>
          </w:p>
          <w:p w:rsidR="002459F5" w:rsidRDefault="00EE5156" w:rsidP="00EE5156">
            <w:pPr>
              <w:adjustRightInd w:val="0"/>
              <w:snapToGrid w:val="0"/>
              <w:spacing w:line="400" w:lineRule="atLeast"/>
              <w:ind w:firstLineChars="200" w:firstLine="480"/>
              <w:jc w:val="both"/>
              <w:rPr>
                <w:rFonts w:ascii="teims" w:hAnsi="teims" w:hint="eastAsia"/>
                <w:sz w:val="24"/>
                <w:szCs w:val="24"/>
              </w:rPr>
            </w:pPr>
            <w:r>
              <w:rPr>
                <w:rFonts w:ascii="teims" w:hAnsi="teims" w:hint="eastAsia"/>
                <w:sz w:val="24"/>
                <w:szCs w:val="24"/>
              </w:rPr>
              <w:t>本专业最低毕业要求总学分为</w:t>
            </w:r>
            <w:r>
              <w:rPr>
                <w:rFonts w:ascii="teims" w:hAnsi="teims"/>
                <w:sz w:val="24"/>
                <w:szCs w:val="24"/>
              </w:rPr>
              <w:t>152</w:t>
            </w:r>
            <w:r>
              <w:rPr>
                <w:rFonts w:ascii="teims" w:hAnsi="teims" w:hint="eastAsia"/>
                <w:sz w:val="24"/>
                <w:szCs w:val="24"/>
              </w:rPr>
              <w:t>学分，其中，课程学分为</w:t>
            </w:r>
            <w:r>
              <w:rPr>
                <w:rFonts w:ascii="teims" w:hAnsi="teims"/>
                <w:sz w:val="24"/>
                <w:szCs w:val="24"/>
              </w:rPr>
              <w:t>135</w:t>
            </w:r>
            <w:r>
              <w:rPr>
                <w:rFonts w:ascii="teims" w:hAnsi="teims" w:hint="eastAsia"/>
                <w:sz w:val="24"/>
                <w:szCs w:val="24"/>
              </w:rPr>
              <w:t>学分，课外实践教学为</w:t>
            </w:r>
            <w:r>
              <w:rPr>
                <w:rFonts w:ascii="teims" w:hAnsi="teims"/>
                <w:sz w:val="24"/>
                <w:szCs w:val="24"/>
              </w:rPr>
              <w:t>1</w:t>
            </w:r>
            <w:r>
              <w:rPr>
                <w:rFonts w:ascii="teims" w:hAnsi="teims" w:hint="eastAsia"/>
                <w:sz w:val="24"/>
                <w:szCs w:val="24"/>
              </w:rPr>
              <w:t>3</w:t>
            </w:r>
            <w:r>
              <w:rPr>
                <w:rFonts w:ascii="teims" w:hAnsi="teims" w:hint="eastAsia"/>
                <w:sz w:val="24"/>
                <w:szCs w:val="24"/>
              </w:rPr>
              <w:t>学分，毕业论文（设计）为</w:t>
            </w:r>
            <w:r>
              <w:rPr>
                <w:rFonts w:ascii="teims" w:hAnsi="teims"/>
                <w:sz w:val="24"/>
                <w:szCs w:val="24"/>
              </w:rPr>
              <w:t>4</w:t>
            </w:r>
            <w:r>
              <w:rPr>
                <w:rFonts w:ascii="teims" w:hAnsi="teims" w:hint="eastAsia"/>
                <w:sz w:val="24"/>
                <w:szCs w:val="24"/>
              </w:rPr>
              <w:t>学分。</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hint="eastAsia"/>
                <w:sz w:val="24"/>
                <w:szCs w:val="24"/>
              </w:rPr>
              <w:t>本专业课堂教学设审计学概论、审计实务、内部审计、国家审计、绩效审计、中级财务会计、高级会计、成本与管理审计、财务管理、高级财务会计等主干课程，共</w:t>
            </w:r>
            <w:r>
              <w:rPr>
                <w:rFonts w:ascii="teims" w:hAnsi="teims"/>
                <w:sz w:val="24"/>
                <w:szCs w:val="24"/>
              </w:rPr>
              <w:t>135</w:t>
            </w:r>
            <w:r>
              <w:rPr>
                <w:rFonts w:ascii="teims" w:hAnsi="teims" w:hint="eastAsia"/>
                <w:sz w:val="24"/>
                <w:szCs w:val="24"/>
              </w:rPr>
              <w:t>学分。其中：</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1. </w:t>
            </w:r>
            <w:r>
              <w:rPr>
                <w:rFonts w:ascii="teims" w:hAnsi="teims" w:hint="eastAsia"/>
                <w:sz w:val="24"/>
                <w:szCs w:val="24"/>
              </w:rPr>
              <w:t>通识教育课程共</w:t>
            </w:r>
            <w:r>
              <w:rPr>
                <w:rFonts w:ascii="teims" w:hAnsi="teims"/>
                <w:sz w:val="24"/>
                <w:szCs w:val="24"/>
              </w:rPr>
              <w:t>62</w:t>
            </w:r>
            <w:r>
              <w:rPr>
                <w:rFonts w:ascii="teims" w:hAnsi="teims" w:hint="eastAsia"/>
                <w:sz w:val="24"/>
                <w:szCs w:val="24"/>
              </w:rPr>
              <w:t>学分，包括：通识教育必修课</w:t>
            </w:r>
            <w:r>
              <w:rPr>
                <w:rFonts w:ascii="teims" w:hAnsi="teims"/>
                <w:sz w:val="24"/>
                <w:szCs w:val="24"/>
              </w:rPr>
              <w:t>37</w:t>
            </w:r>
            <w:r>
              <w:rPr>
                <w:rFonts w:ascii="teims" w:hAnsi="teims" w:hint="eastAsia"/>
                <w:sz w:val="24"/>
                <w:szCs w:val="24"/>
              </w:rPr>
              <w:t>学分，通识教育选修课</w:t>
            </w:r>
            <w:r>
              <w:rPr>
                <w:rFonts w:ascii="teims" w:hAnsi="teims"/>
                <w:sz w:val="24"/>
                <w:szCs w:val="24"/>
              </w:rPr>
              <w:t>25</w:t>
            </w:r>
            <w:r>
              <w:rPr>
                <w:rFonts w:ascii="teims" w:hAnsi="teims" w:hint="eastAsia"/>
                <w:sz w:val="24"/>
                <w:szCs w:val="24"/>
              </w:rPr>
              <w:t>学分（按模块要求修读）。</w:t>
            </w:r>
          </w:p>
          <w:p w:rsidR="002459F5" w:rsidRDefault="00EE5156" w:rsidP="00EE5156">
            <w:pPr>
              <w:adjustRightInd w:val="0"/>
              <w:snapToGrid w:val="0"/>
              <w:spacing w:line="400" w:lineRule="atLeast"/>
              <w:ind w:firstLine="422"/>
              <w:jc w:val="both"/>
              <w:rPr>
                <w:rFonts w:ascii="teims" w:hAnsi="teims" w:hint="eastAsia"/>
                <w:sz w:val="24"/>
                <w:szCs w:val="24"/>
              </w:rPr>
            </w:pPr>
            <w:r>
              <w:rPr>
                <w:rFonts w:ascii="teims" w:hAnsi="teims"/>
                <w:sz w:val="24"/>
                <w:szCs w:val="24"/>
              </w:rPr>
              <w:t xml:space="preserve">2. </w:t>
            </w:r>
            <w:r>
              <w:rPr>
                <w:rFonts w:ascii="teims" w:hAnsi="teims" w:hint="eastAsia"/>
                <w:sz w:val="24"/>
                <w:szCs w:val="24"/>
              </w:rPr>
              <w:t>专业教育课程共</w:t>
            </w:r>
            <w:r>
              <w:rPr>
                <w:rFonts w:ascii="teims" w:hAnsi="teims"/>
                <w:sz w:val="24"/>
                <w:szCs w:val="24"/>
              </w:rPr>
              <w:t>73</w:t>
            </w:r>
            <w:r>
              <w:rPr>
                <w:rFonts w:ascii="teims" w:hAnsi="teims" w:hint="eastAsia"/>
                <w:sz w:val="24"/>
                <w:szCs w:val="24"/>
              </w:rPr>
              <w:t>学分，包括：学科与专业必修课</w:t>
            </w:r>
            <w:r>
              <w:rPr>
                <w:rFonts w:ascii="teims" w:hAnsi="teims"/>
                <w:sz w:val="24"/>
                <w:szCs w:val="24"/>
              </w:rPr>
              <w:t>49</w:t>
            </w:r>
            <w:r>
              <w:rPr>
                <w:rFonts w:ascii="teims" w:hAnsi="teims" w:hint="eastAsia"/>
                <w:sz w:val="24"/>
                <w:szCs w:val="24"/>
              </w:rPr>
              <w:t>学分</w:t>
            </w:r>
            <w:r>
              <w:rPr>
                <w:rFonts w:ascii="teims" w:hAnsi="teims"/>
                <w:sz w:val="24"/>
                <w:szCs w:val="24"/>
              </w:rPr>
              <w:t>(</w:t>
            </w:r>
            <w:r>
              <w:rPr>
                <w:rFonts w:ascii="teims" w:hAnsi="teims" w:hint="eastAsia"/>
                <w:sz w:val="24"/>
                <w:szCs w:val="24"/>
              </w:rPr>
              <w:t>学科基础必修课</w:t>
            </w:r>
            <w:r>
              <w:rPr>
                <w:rFonts w:ascii="teims" w:hAnsi="teims"/>
                <w:sz w:val="24"/>
                <w:szCs w:val="24"/>
              </w:rPr>
              <w:t>18</w:t>
            </w:r>
            <w:r>
              <w:rPr>
                <w:rFonts w:ascii="teims" w:hAnsi="teims" w:hint="eastAsia"/>
                <w:sz w:val="24"/>
                <w:szCs w:val="24"/>
              </w:rPr>
              <w:t>学分，专业必修课</w:t>
            </w:r>
            <w:r>
              <w:rPr>
                <w:rFonts w:ascii="teims" w:hAnsi="teims"/>
                <w:sz w:val="24"/>
                <w:szCs w:val="24"/>
              </w:rPr>
              <w:t>31</w:t>
            </w:r>
            <w:r>
              <w:rPr>
                <w:rFonts w:ascii="teims" w:hAnsi="teims" w:hint="eastAsia"/>
                <w:sz w:val="24"/>
                <w:szCs w:val="24"/>
              </w:rPr>
              <w:t>学分</w:t>
            </w:r>
            <w:r>
              <w:rPr>
                <w:rFonts w:ascii="teims" w:hAnsi="teims"/>
                <w:sz w:val="24"/>
                <w:szCs w:val="24"/>
              </w:rPr>
              <w:t>)</w:t>
            </w:r>
            <w:r>
              <w:rPr>
                <w:rFonts w:ascii="teims" w:hAnsi="teims" w:hint="eastAsia"/>
                <w:sz w:val="24"/>
                <w:szCs w:val="24"/>
              </w:rPr>
              <w:t>，专业类选修课</w:t>
            </w:r>
            <w:r>
              <w:rPr>
                <w:rFonts w:ascii="teims" w:hAnsi="teims"/>
                <w:sz w:val="24"/>
                <w:szCs w:val="24"/>
              </w:rPr>
              <w:t>24</w:t>
            </w:r>
            <w:r>
              <w:rPr>
                <w:rFonts w:ascii="teims" w:hAnsi="teims" w:hint="eastAsia"/>
                <w:sz w:val="24"/>
                <w:szCs w:val="24"/>
              </w:rPr>
              <w:t>学分（按课组要求修读）。</w:t>
            </w:r>
          </w:p>
          <w:p w:rsidR="002459F5" w:rsidRDefault="00EE5156" w:rsidP="00EE5156">
            <w:pPr>
              <w:adjustRightInd w:val="0"/>
              <w:snapToGrid w:val="0"/>
              <w:spacing w:line="400" w:lineRule="atLeast"/>
              <w:ind w:firstLineChars="200" w:firstLine="480"/>
              <w:jc w:val="both"/>
              <w:rPr>
                <w:rFonts w:ascii="teims" w:hAnsi="teims" w:hint="eastAsia"/>
                <w:sz w:val="24"/>
                <w:szCs w:val="24"/>
              </w:rPr>
            </w:pPr>
            <w:r>
              <w:rPr>
                <w:rFonts w:ascii="teims" w:hAnsi="teims" w:hint="eastAsia"/>
                <w:sz w:val="24"/>
                <w:szCs w:val="24"/>
              </w:rPr>
              <w:t>具体课程开设见指导性教学计划表。</w:t>
            </w:r>
          </w:p>
          <w:p w:rsidR="002459F5" w:rsidRDefault="00EE5156" w:rsidP="00EE5156">
            <w:pPr>
              <w:adjustRightInd w:val="0"/>
              <w:snapToGrid w:val="0"/>
              <w:spacing w:line="400" w:lineRule="atLeast"/>
              <w:ind w:firstLineChars="200" w:firstLine="482"/>
              <w:jc w:val="both"/>
              <w:rPr>
                <w:rFonts w:ascii="teims" w:hAnsi="teims" w:hint="eastAsia"/>
                <w:b/>
                <w:bCs/>
                <w:sz w:val="24"/>
                <w:szCs w:val="24"/>
              </w:rPr>
            </w:pPr>
            <w:r>
              <w:rPr>
                <w:rFonts w:ascii="teims" w:hAnsi="teims" w:hint="eastAsia"/>
                <w:b/>
                <w:bCs/>
                <w:sz w:val="24"/>
                <w:szCs w:val="24"/>
              </w:rPr>
              <w:t>五、实践教学安排及要求</w:t>
            </w:r>
          </w:p>
          <w:p w:rsidR="002459F5" w:rsidRDefault="00EE5156" w:rsidP="00EE5156">
            <w:pPr>
              <w:adjustRightInd w:val="0"/>
              <w:snapToGrid w:val="0"/>
              <w:spacing w:line="400" w:lineRule="atLeast"/>
              <w:ind w:firstLineChars="200" w:firstLine="480"/>
              <w:jc w:val="both"/>
              <w:rPr>
                <w:rFonts w:ascii="teims" w:hAnsi="teims" w:hint="eastAsia"/>
                <w:sz w:val="24"/>
                <w:szCs w:val="24"/>
              </w:rPr>
            </w:pPr>
            <w:r>
              <w:rPr>
                <w:rFonts w:ascii="teims" w:hAnsi="teims" w:hint="eastAsia"/>
                <w:sz w:val="24"/>
                <w:szCs w:val="24"/>
              </w:rPr>
              <w:t>学生完成的实践教学总学分应不低于</w:t>
            </w:r>
            <w:r>
              <w:rPr>
                <w:rFonts w:ascii="teims" w:hAnsi="teims"/>
                <w:sz w:val="24"/>
                <w:szCs w:val="24"/>
              </w:rPr>
              <w:t>32</w:t>
            </w:r>
            <w:r>
              <w:rPr>
                <w:rFonts w:ascii="teims" w:hAnsi="teims" w:hint="eastAsia"/>
                <w:sz w:val="24"/>
                <w:szCs w:val="24"/>
              </w:rPr>
              <w:t>学分，含通识教育类实践（含就业指导和创新创业实践）和专业教育类实践两部分，具体包括专业实验和实训、专业实习、社会实践和毕业论文（设计）等内容，具体要求见实践教学一览表。</w:t>
            </w:r>
          </w:p>
          <w:p w:rsidR="002459F5" w:rsidRDefault="00EE5156" w:rsidP="00EE5156">
            <w:pPr>
              <w:adjustRightInd w:val="0"/>
              <w:snapToGrid w:val="0"/>
              <w:spacing w:line="400" w:lineRule="atLeast"/>
              <w:ind w:firstLineChars="200" w:firstLine="482"/>
              <w:jc w:val="both"/>
              <w:rPr>
                <w:rFonts w:ascii="teims" w:hAnsi="teims" w:hint="eastAsia"/>
                <w:sz w:val="24"/>
                <w:szCs w:val="24"/>
              </w:rPr>
            </w:pPr>
            <w:r>
              <w:rPr>
                <w:rFonts w:ascii="teims" w:hAnsi="teims" w:hint="eastAsia"/>
                <w:b/>
                <w:bCs/>
                <w:sz w:val="24"/>
                <w:szCs w:val="24"/>
              </w:rPr>
              <w:t>六、毕业论文（设计）</w:t>
            </w:r>
          </w:p>
          <w:p w:rsidR="002459F5" w:rsidRDefault="00EE5156" w:rsidP="00EE5156">
            <w:pPr>
              <w:adjustRightInd w:val="0"/>
              <w:snapToGrid w:val="0"/>
              <w:spacing w:line="400" w:lineRule="atLeast"/>
              <w:ind w:firstLineChars="200" w:firstLine="480"/>
              <w:jc w:val="both"/>
              <w:rPr>
                <w:rFonts w:ascii="teims" w:hAnsi="teims" w:hint="eastAsia"/>
                <w:sz w:val="24"/>
                <w:szCs w:val="24"/>
              </w:rPr>
            </w:pPr>
            <w:r>
              <w:rPr>
                <w:rFonts w:ascii="teims" w:hAnsi="teims" w:hint="eastAsia"/>
                <w:sz w:val="24"/>
                <w:szCs w:val="24"/>
              </w:rPr>
              <w:t>本专业毕业论文是在理论教学和实践教学基础上的综合性训练，共</w:t>
            </w:r>
            <w:r>
              <w:rPr>
                <w:rFonts w:ascii="teims" w:hAnsi="teims"/>
                <w:sz w:val="24"/>
                <w:szCs w:val="24"/>
              </w:rPr>
              <w:t>4</w:t>
            </w:r>
            <w:r>
              <w:rPr>
                <w:rFonts w:ascii="teims" w:hAnsi="teims" w:hint="eastAsia"/>
                <w:sz w:val="24"/>
                <w:szCs w:val="24"/>
              </w:rPr>
              <w:t>学分，安排在第八学期。本专业毕业论文的要求：在进入毕业论文写作前，学生须完成一篇学年论文或科研论文的写作，经过必要的学术训练并达到学术论文写作规范的要求；本专业的毕业论文形式包括理论与实证研究、案例分析、文献综述、专题调查报告、项目研究报告等，学生可根据自身特点自主选择。</w:t>
            </w:r>
          </w:p>
          <w:p w:rsidR="002459F5" w:rsidRDefault="00EE5156">
            <w:pPr>
              <w:adjustRightInd w:val="0"/>
              <w:snapToGrid w:val="0"/>
              <w:spacing w:line="400" w:lineRule="atLeast"/>
              <w:ind w:firstLineChars="147" w:firstLine="354"/>
              <w:rPr>
                <w:rFonts w:ascii="teims" w:hAnsi="teims" w:hint="eastAsia"/>
                <w:b/>
                <w:sz w:val="24"/>
                <w:szCs w:val="24"/>
              </w:rPr>
            </w:pPr>
            <w:r>
              <w:rPr>
                <w:rFonts w:ascii="teims" w:hAnsi="teims"/>
                <w:b/>
                <w:sz w:val="24"/>
                <w:szCs w:val="24"/>
              </w:rPr>
              <w:t>七</w:t>
            </w:r>
            <w:r>
              <w:rPr>
                <w:rFonts w:ascii="teims" w:hAnsi="teims" w:hint="eastAsia"/>
                <w:b/>
                <w:sz w:val="24"/>
                <w:szCs w:val="24"/>
              </w:rPr>
              <w:t>、审计学专业指导性教学计划表</w:t>
            </w:r>
          </w:p>
          <w:p w:rsidR="002459F5" w:rsidRDefault="002459F5">
            <w:pPr>
              <w:adjustRightInd w:val="0"/>
              <w:snapToGrid w:val="0"/>
              <w:spacing w:line="400" w:lineRule="atLeast"/>
              <w:ind w:firstLineChars="200" w:firstLine="440"/>
              <w:rPr>
                <w:rFonts w:ascii="teims" w:hAnsi="teims" w:hint="eastAsia"/>
                <w:szCs w:val="21"/>
              </w:rPr>
            </w:pPr>
          </w:p>
          <w:p w:rsidR="002459F5" w:rsidRDefault="00EE5156" w:rsidP="00EE5156">
            <w:pPr>
              <w:adjustRightInd w:val="0"/>
              <w:snapToGrid w:val="0"/>
              <w:spacing w:afterLines="50" w:after="120"/>
              <w:jc w:val="center"/>
              <w:rPr>
                <w:rFonts w:ascii="teims" w:hAnsi="teims" w:hint="eastAsia"/>
                <w:b/>
                <w:bCs/>
                <w:sz w:val="24"/>
              </w:rPr>
            </w:pPr>
            <w:r>
              <w:rPr>
                <w:rFonts w:ascii="teims" w:hAnsi="teims"/>
                <w:sz w:val="18"/>
              </w:rPr>
              <w:br w:type="page"/>
            </w:r>
            <w:r>
              <w:rPr>
                <w:rFonts w:ascii="teims" w:hAnsi="teims" w:hint="eastAsia"/>
                <w:b/>
                <w:bCs/>
                <w:sz w:val="24"/>
              </w:rPr>
              <w:t>审计学专业指导性教学计划表（一）：通识教育必修课</w:t>
            </w:r>
          </w:p>
          <w:tbl>
            <w:tblPr>
              <w:tblW w:w="0" w:type="auto"/>
              <w:jc w:val="center"/>
              <w:tblCellMar>
                <w:left w:w="28" w:type="dxa"/>
                <w:right w:w="28" w:type="dxa"/>
              </w:tblCellMar>
              <w:tblLook w:val="04A0" w:firstRow="1" w:lastRow="0" w:firstColumn="1" w:lastColumn="0" w:noHBand="0" w:noVBand="1"/>
            </w:tblPr>
            <w:tblGrid>
              <w:gridCol w:w="779"/>
              <w:gridCol w:w="1100"/>
              <w:gridCol w:w="1683"/>
              <w:gridCol w:w="418"/>
              <w:gridCol w:w="418"/>
              <w:gridCol w:w="1209"/>
              <w:gridCol w:w="779"/>
              <w:gridCol w:w="1714"/>
              <w:gridCol w:w="1544"/>
            </w:tblGrid>
            <w:tr w:rsidR="00EE5156" w:rsidTr="00EE5156">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课程性质</w:t>
                  </w:r>
                </w:p>
              </w:tc>
              <w:tc>
                <w:tcPr>
                  <w:tcW w:w="1100"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课程代码</w:t>
                  </w:r>
                </w:p>
              </w:tc>
              <w:tc>
                <w:tcPr>
                  <w:tcW w:w="1683"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课程名称</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学分</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学时</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ind w:rightChars="-51" w:right="-112"/>
                    <w:rPr>
                      <w:rFonts w:ascii="teims" w:hAnsi="teims" w:cs="Arial" w:hint="eastAsia"/>
                      <w:b/>
                      <w:sz w:val="18"/>
                      <w:szCs w:val="18"/>
                    </w:rPr>
                  </w:pPr>
                  <w:r>
                    <w:rPr>
                      <w:rFonts w:ascii="teims" w:hAnsi="teims" w:cs="Arial" w:hint="eastAsia"/>
                      <w:b/>
                      <w:sz w:val="18"/>
                      <w:szCs w:val="18"/>
                    </w:rPr>
                    <w:t>其中：实验时数</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开课学期</w:t>
                  </w:r>
                </w:p>
              </w:tc>
              <w:tc>
                <w:tcPr>
                  <w:tcW w:w="1714" w:type="dxa"/>
                  <w:tcBorders>
                    <w:top w:val="single" w:sz="4" w:space="0" w:color="auto"/>
                    <w:left w:val="nil"/>
                    <w:bottom w:val="single" w:sz="4" w:space="0" w:color="auto"/>
                    <w:right w:val="single" w:sz="4" w:space="0" w:color="auto"/>
                  </w:tcBorders>
                  <w:noWrap/>
                  <w:vAlign w:val="center"/>
                </w:tcPr>
                <w:p w:rsidR="002459F5" w:rsidRDefault="00EE5156" w:rsidP="00EE5156">
                  <w:pPr>
                    <w:widowControl/>
                    <w:snapToGrid w:val="0"/>
                    <w:rPr>
                      <w:rFonts w:ascii="teims" w:hAnsi="teims" w:cs="Arial" w:hint="eastAsia"/>
                      <w:b/>
                      <w:sz w:val="18"/>
                      <w:szCs w:val="18"/>
                    </w:rPr>
                  </w:pPr>
                  <w:r>
                    <w:rPr>
                      <w:rFonts w:ascii="teims" w:hAnsi="teims" w:cs="Arial" w:hint="eastAsia"/>
                      <w:b/>
                      <w:sz w:val="18"/>
                      <w:szCs w:val="18"/>
                    </w:rPr>
                    <w:t>开课单位</w:t>
                  </w:r>
                </w:p>
              </w:tc>
              <w:tc>
                <w:tcPr>
                  <w:tcW w:w="1544"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备注</w:t>
                  </w:r>
                </w:p>
              </w:tc>
            </w:tr>
            <w:tr w:rsidR="00EE5156" w:rsidTr="00EE5156">
              <w:trPr>
                <w:trHeight w:val="284"/>
                <w:jc w:val="center"/>
              </w:trPr>
              <w:tc>
                <w:tcPr>
                  <w:tcW w:w="0" w:type="auto"/>
                  <w:vMerge w:val="restart"/>
                  <w:tcBorders>
                    <w:top w:val="nil"/>
                    <w:left w:val="single" w:sz="4" w:space="0" w:color="auto"/>
                    <w:right w:val="single" w:sz="4" w:space="0" w:color="auto"/>
                  </w:tcBorders>
                  <w:noWrap/>
                  <w:textDirection w:val="tbRlV"/>
                  <w:vAlign w:val="center"/>
                </w:tcPr>
                <w:p w:rsidR="002459F5" w:rsidRDefault="00EE5156">
                  <w:pPr>
                    <w:widowControl/>
                    <w:snapToGrid w:val="0"/>
                    <w:ind w:left="113" w:right="113"/>
                    <w:jc w:val="center"/>
                    <w:rPr>
                      <w:rFonts w:ascii="teims" w:hAnsi="teims" w:cs="Arial" w:hint="eastAsia"/>
                      <w:sz w:val="18"/>
                      <w:szCs w:val="18"/>
                    </w:rPr>
                  </w:pPr>
                  <w:r>
                    <w:rPr>
                      <w:rFonts w:ascii="teims" w:hAnsi="teims" w:cs="Arial" w:hint="eastAsia"/>
                      <w:sz w:val="18"/>
                      <w:szCs w:val="18"/>
                    </w:rPr>
                    <w:t>通识教育必修课</w:t>
                  </w: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11071042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文学欣赏</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30</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人文与传播学院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课程实践</w:t>
                  </w:r>
                  <w:r>
                    <w:rPr>
                      <w:rFonts w:ascii="teims" w:hAnsi="teims" w:hint="eastAsia"/>
                      <w:sz w:val="18"/>
                      <w:szCs w:val="18"/>
                    </w:rPr>
                    <w:t>+1</w:t>
                  </w:r>
                  <w:r>
                    <w:rPr>
                      <w:rFonts w:ascii="teims" w:hAnsi="teims" w:hint="eastAsia"/>
                      <w:sz w:val="18"/>
                      <w:szCs w:val="18"/>
                    </w:rPr>
                    <w:t>学分</w:t>
                  </w:r>
                </w:p>
              </w:tc>
            </w:tr>
            <w:tr w:rsidR="00EE5156" w:rsidTr="00EE5156">
              <w:trPr>
                <w:trHeight w:val="284"/>
                <w:jc w:val="center"/>
              </w:trPr>
              <w:tc>
                <w:tcPr>
                  <w:tcW w:w="0" w:type="auto"/>
                  <w:vMerge/>
                  <w:tcBorders>
                    <w:left w:val="single" w:sz="4" w:space="0" w:color="auto"/>
                    <w:right w:val="single" w:sz="4" w:space="0" w:color="auto"/>
                  </w:tcBorders>
                  <w:noWrap/>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11080092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英语精读</w:t>
                  </w:r>
                  <w:r>
                    <w:rPr>
                      <w:rFonts w:ascii="teims" w:hAnsi="teims" w:hint="eastAsia"/>
                      <w:sz w:val="18"/>
                      <w:szCs w:val="18"/>
                    </w:rPr>
                    <w:t>1</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30</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国际商务外语学院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0" w:type="auto"/>
                  <w:vMerge/>
                  <w:tcBorders>
                    <w:left w:val="single" w:sz="4" w:space="0" w:color="auto"/>
                    <w:right w:val="single" w:sz="4" w:space="0" w:color="auto"/>
                  </w:tcBorders>
                  <w:noWrap/>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11080131</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英语听说</w:t>
                  </w:r>
                  <w:r>
                    <w:rPr>
                      <w:rFonts w:ascii="teims" w:hAnsi="teims" w:hint="eastAsia"/>
                      <w:sz w:val="18"/>
                      <w:szCs w:val="18"/>
                    </w:rPr>
                    <w:t>1</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30</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30</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国际商务外语学院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11160072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军事理论</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36</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武装部</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11160092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马克思主义基本原理</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36</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马克思主义学院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课程实践</w:t>
                  </w:r>
                  <w:r>
                    <w:rPr>
                      <w:rFonts w:ascii="teims" w:hAnsi="teims" w:hint="eastAsia"/>
                      <w:sz w:val="18"/>
                      <w:szCs w:val="18"/>
                    </w:rPr>
                    <w:t>+1</w:t>
                  </w:r>
                  <w:r>
                    <w:rPr>
                      <w:rFonts w:ascii="teims" w:hAnsi="teims" w:hint="eastAsia"/>
                      <w:sz w:val="18"/>
                      <w:szCs w:val="18"/>
                    </w:rPr>
                    <w:t>学分</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11160113</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中国近现代史纲要</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3</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54</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马克思主义学院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11180891</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体育课</w:t>
                  </w:r>
                  <w:r>
                    <w:rPr>
                      <w:rFonts w:ascii="teims" w:hAnsi="teims" w:hint="eastAsia"/>
                      <w:sz w:val="18"/>
                      <w:szCs w:val="18"/>
                    </w:rPr>
                    <w:t>(</w:t>
                  </w:r>
                  <w:r>
                    <w:rPr>
                      <w:rFonts w:ascii="teims" w:hAnsi="teims" w:hint="eastAsia"/>
                      <w:sz w:val="18"/>
                      <w:szCs w:val="18"/>
                    </w:rPr>
                    <w:t>男</w:t>
                  </w:r>
                  <w:r>
                    <w:rPr>
                      <w:rFonts w:ascii="teims" w:hAnsi="teims" w:hint="eastAsia"/>
                      <w:sz w:val="18"/>
                      <w:szCs w:val="18"/>
                    </w:rPr>
                    <w:t>)</w:t>
                  </w:r>
                </w:p>
              </w:tc>
              <w:tc>
                <w:tcPr>
                  <w:tcW w:w="0" w:type="auto"/>
                  <w:vMerge w:val="restart"/>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w:t>
                  </w:r>
                </w:p>
              </w:tc>
              <w:tc>
                <w:tcPr>
                  <w:tcW w:w="0" w:type="auto"/>
                  <w:vMerge w:val="restart"/>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30</w:t>
                  </w:r>
                </w:p>
              </w:tc>
              <w:tc>
                <w:tcPr>
                  <w:tcW w:w="0" w:type="auto"/>
                  <w:vMerge w:val="restart"/>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p w:rsidR="002459F5" w:rsidRDefault="00EE5156">
                  <w:pPr>
                    <w:snapToGrid w:val="0"/>
                    <w:rPr>
                      <w:rFonts w:ascii="teims" w:hAnsi="teims" w:hint="eastAsia"/>
                      <w:sz w:val="18"/>
                      <w:szCs w:val="18"/>
                    </w:rPr>
                  </w:pPr>
                  <w:r>
                    <w:rPr>
                      <w:rFonts w:ascii="teims" w:hAnsi="teims" w:hint="eastAsia"/>
                      <w:sz w:val="18"/>
                      <w:szCs w:val="18"/>
                    </w:rPr>
                    <w:t xml:space="preserve">　</w:t>
                  </w:r>
                </w:p>
              </w:tc>
              <w:tc>
                <w:tcPr>
                  <w:tcW w:w="0" w:type="auto"/>
                  <w:vMerge w:val="restart"/>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一</w:t>
                  </w:r>
                </w:p>
              </w:tc>
              <w:tc>
                <w:tcPr>
                  <w:tcW w:w="1714" w:type="dxa"/>
                  <w:vMerge w:val="restart"/>
                  <w:tcBorders>
                    <w:top w:val="single" w:sz="4" w:space="0" w:color="auto"/>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体育教学部</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男生必修</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11180901</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体育课</w:t>
                  </w:r>
                  <w:r>
                    <w:rPr>
                      <w:rFonts w:ascii="teims" w:hAnsi="teims" w:hint="eastAsia"/>
                      <w:sz w:val="18"/>
                      <w:szCs w:val="18"/>
                    </w:rPr>
                    <w:t>(</w:t>
                  </w:r>
                  <w:r>
                    <w:rPr>
                      <w:rFonts w:ascii="teims" w:hAnsi="teims" w:hint="eastAsia"/>
                      <w:sz w:val="18"/>
                      <w:szCs w:val="18"/>
                    </w:rPr>
                    <w:t>女</w:t>
                  </w:r>
                  <w:r>
                    <w:rPr>
                      <w:rFonts w:ascii="teims" w:hAnsi="teims" w:hint="eastAsia"/>
                      <w:sz w:val="18"/>
                      <w:szCs w:val="18"/>
                    </w:rPr>
                    <w:t>)</w:t>
                  </w:r>
                </w:p>
              </w:tc>
              <w:tc>
                <w:tcPr>
                  <w:tcW w:w="0" w:type="auto"/>
                  <w:vMerge/>
                  <w:tcBorders>
                    <w:top w:val="single" w:sz="4" w:space="0" w:color="auto"/>
                    <w:left w:val="nil"/>
                    <w:bottom w:val="single" w:sz="4" w:space="0" w:color="auto"/>
                    <w:right w:val="single" w:sz="4" w:space="0" w:color="auto"/>
                  </w:tcBorders>
                  <w:noWrap/>
                  <w:vAlign w:val="center"/>
                </w:tcPr>
                <w:p w:rsidR="002459F5" w:rsidRDefault="002459F5">
                  <w:pPr>
                    <w:snapToGrid w:val="0"/>
                    <w:rPr>
                      <w:rFonts w:ascii="teims" w:hAnsi="teims" w:hint="eastAsia"/>
                      <w:sz w:val="18"/>
                      <w:szCs w:val="18"/>
                    </w:rPr>
                  </w:pPr>
                </w:p>
              </w:tc>
              <w:tc>
                <w:tcPr>
                  <w:tcW w:w="0" w:type="auto"/>
                  <w:vMerge/>
                  <w:tcBorders>
                    <w:top w:val="single" w:sz="4" w:space="0" w:color="auto"/>
                    <w:left w:val="nil"/>
                    <w:bottom w:val="single" w:sz="4" w:space="0" w:color="auto"/>
                    <w:right w:val="single" w:sz="4" w:space="0" w:color="auto"/>
                  </w:tcBorders>
                  <w:noWrap/>
                  <w:vAlign w:val="center"/>
                </w:tcPr>
                <w:p w:rsidR="002459F5" w:rsidRDefault="002459F5">
                  <w:pPr>
                    <w:snapToGrid w:val="0"/>
                    <w:rPr>
                      <w:rFonts w:ascii="teims" w:hAnsi="teims" w:hint="eastAsia"/>
                      <w:sz w:val="18"/>
                      <w:szCs w:val="18"/>
                    </w:rPr>
                  </w:pPr>
                </w:p>
              </w:tc>
              <w:tc>
                <w:tcPr>
                  <w:tcW w:w="0" w:type="auto"/>
                  <w:vMerge/>
                  <w:tcBorders>
                    <w:top w:val="single" w:sz="4" w:space="0" w:color="auto"/>
                    <w:left w:val="nil"/>
                    <w:bottom w:val="single" w:sz="4" w:space="0" w:color="auto"/>
                    <w:right w:val="single" w:sz="4" w:space="0" w:color="auto"/>
                  </w:tcBorders>
                  <w:noWrap/>
                  <w:vAlign w:val="center"/>
                </w:tcPr>
                <w:p w:rsidR="002459F5" w:rsidRDefault="002459F5">
                  <w:pPr>
                    <w:snapToGrid w:val="0"/>
                    <w:rPr>
                      <w:rFonts w:ascii="teims" w:hAnsi="teims" w:hint="eastAsia"/>
                      <w:sz w:val="18"/>
                      <w:szCs w:val="18"/>
                    </w:rPr>
                  </w:pPr>
                </w:p>
              </w:tc>
              <w:tc>
                <w:tcPr>
                  <w:tcW w:w="0" w:type="auto"/>
                  <w:vMerge/>
                  <w:tcBorders>
                    <w:top w:val="single" w:sz="4" w:space="0" w:color="auto"/>
                    <w:left w:val="nil"/>
                    <w:bottom w:val="single" w:sz="4" w:space="0" w:color="auto"/>
                    <w:right w:val="single" w:sz="4" w:space="0" w:color="auto"/>
                  </w:tcBorders>
                  <w:noWrap/>
                  <w:vAlign w:val="center"/>
                </w:tcPr>
                <w:p w:rsidR="002459F5" w:rsidRDefault="002459F5">
                  <w:pPr>
                    <w:snapToGrid w:val="0"/>
                    <w:rPr>
                      <w:rFonts w:ascii="teims" w:hAnsi="teims" w:hint="eastAsia"/>
                      <w:sz w:val="18"/>
                      <w:szCs w:val="18"/>
                    </w:rPr>
                  </w:pPr>
                </w:p>
              </w:tc>
              <w:tc>
                <w:tcPr>
                  <w:tcW w:w="1714" w:type="dxa"/>
                  <w:vMerge/>
                  <w:tcBorders>
                    <w:top w:val="single" w:sz="4" w:space="0" w:color="auto"/>
                    <w:left w:val="nil"/>
                    <w:bottom w:val="single" w:sz="4" w:space="0" w:color="auto"/>
                    <w:right w:val="single" w:sz="4" w:space="0" w:color="auto"/>
                  </w:tcBorders>
                  <w:noWrap/>
                  <w:vAlign w:val="center"/>
                </w:tcPr>
                <w:p w:rsidR="002459F5" w:rsidRDefault="002459F5" w:rsidP="00EE5156">
                  <w:pPr>
                    <w:snapToGrid w:val="0"/>
                    <w:rPr>
                      <w:rFonts w:ascii="teims" w:hAnsi="teims" w:hint="eastAsia"/>
                      <w:sz w:val="18"/>
                      <w:szCs w:val="18"/>
                    </w:rPr>
                  </w:pP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女生必修</w:t>
                  </w:r>
                </w:p>
              </w:tc>
            </w:tr>
            <w:tr w:rsidR="00EE5156" w:rsidTr="00EE5156">
              <w:trPr>
                <w:trHeight w:val="284"/>
                <w:jc w:val="center"/>
              </w:trPr>
              <w:tc>
                <w:tcPr>
                  <w:tcW w:w="0" w:type="auto"/>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widowControl/>
                    <w:snapToGrid w:val="0"/>
                    <w:ind w:left="96"/>
                    <w:rPr>
                      <w:rFonts w:ascii="teims" w:hAnsi="teims" w:cs="Arial" w:hint="eastAsia"/>
                      <w:sz w:val="18"/>
                      <w:szCs w:val="18"/>
                    </w:rPr>
                  </w:pPr>
                  <w:r>
                    <w:rPr>
                      <w:rFonts w:ascii="teims" w:hAnsi="teims" w:hint="eastAsia"/>
                      <w:sz w:val="18"/>
                      <w:szCs w:val="18"/>
                    </w:rPr>
                    <w:t>11220163</w:t>
                  </w:r>
                </w:p>
              </w:tc>
              <w:tc>
                <w:tcPr>
                  <w:tcW w:w="1683"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hint="eastAsia"/>
                      <w:sz w:val="18"/>
                      <w:szCs w:val="18"/>
                    </w:rPr>
                    <w:t>高等数学</w:t>
                  </w:r>
                  <w:r>
                    <w:rPr>
                      <w:rFonts w:ascii="teims" w:hAnsi="teims" w:hint="eastAsia"/>
                      <w:sz w:val="18"/>
                      <w:szCs w:val="18"/>
                    </w:rPr>
                    <w:t>(</w:t>
                  </w:r>
                  <w:r>
                    <w:rPr>
                      <w:rFonts w:ascii="teims" w:hAnsi="teims" w:hint="eastAsia"/>
                      <w:sz w:val="18"/>
                      <w:szCs w:val="18"/>
                    </w:rPr>
                    <w:t>上</w:t>
                  </w:r>
                  <w:r>
                    <w:rPr>
                      <w:rFonts w:ascii="teims" w:hAnsi="teims" w:hint="eastAsia"/>
                      <w:sz w:val="18"/>
                      <w:szCs w:val="18"/>
                    </w:rPr>
                    <w:t>)</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hint="eastAsia"/>
                      <w:sz w:val="18"/>
                      <w:szCs w:val="18"/>
                    </w:rPr>
                    <w:t>3</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ind w:firstLineChars="50" w:firstLine="90"/>
                    <w:rPr>
                      <w:rFonts w:ascii="teims" w:hAnsi="teims" w:cs="Arial" w:hint="eastAsia"/>
                      <w:sz w:val="18"/>
                      <w:szCs w:val="18"/>
                    </w:rPr>
                  </w:pPr>
                  <w:r>
                    <w:rPr>
                      <w:rFonts w:ascii="teims" w:hAnsi="teims" w:hint="eastAsia"/>
                      <w:sz w:val="18"/>
                      <w:szCs w:val="18"/>
                    </w:rPr>
                    <w:t>54</w:t>
                  </w:r>
                </w:p>
              </w:tc>
              <w:tc>
                <w:tcPr>
                  <w:tcW w:w="0" w:type="auto"/>
                  <w:tcBorders>
                    <w:top w:val="single" w:sz="4" w:space="0" w:color="auto"/>
                    <w:left w:val="nil"/>
                    <w:bottom w:val="single" w:sz="4" w:space="0" w:color="auto"/>
                    <w:right w:val="single" w:sz="4" w:space="0" w:color="auto"/>
                  </w:tcBorders>
                  <w:noWrap/>
                  <w:vAlign w:val="center"/>
                </w:tcPr>
                <w:p w:rsidR="002459F5" w:rsidRDefault="002459F5">
                  <w:pPr>
                    <w:widowControl/>
                    <w:snapToGrid w:val="0"/>
                    <w:ind w:left="96"/>
                    <w:jc w:val="center"/>
                    <w:rPr>
                      <w:rFonts w:ascii="teims" w:hAnsi="teims" w:cs="Arial" w:hint="eastAsia"/>
                      <w:sz w:val="18"/>
                      <w:szCs w:val="18"/>
                    </w:rPr>
                  </w:pPr>
                </w:p>
              </w:tc>
              <w:tc>
                <w:tcPr>
                  <w:tcW w:w="0" w:type="auto"/>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6"/>
                    <w:rPr>
                      <w:rFonts w:ascii="teims" w:hAnsi="teims" w:cs="Arial" w:hint="eastAsia"/>
                      <w:sz w:val="18"/>
                      <w:szCs w:val="18"/>
                    </w:rPr>
                  </w:pPr>
                  <w:r>
                    <w:rPr>
                      <w:rFonts w:ascii="teims" w:hAnsi="teims" w:hint="eastAsia"/>
                      <w:sz w:val="18"/>
                      <w:szCs w:val="18"/>
                    </w:rPr>
                    <w:t>一</w:t>
                  </w:r>
                </w:p>
              </w:tc>
              <w:tc>
                <w:tcPr>
                  <w:tcW w:w="1714" w:type="dxa"/>
                  <w:tcBorders>
                    <w:top w:val="single" w:sz="4" w:space="0" w:color="auto"/>
                    <w:left w:val="nil"/>
                    <w:bottom w:val="single" w:sz="4" w:space="0" w:color="auto"/>
                    <w:right w:val="single" w:sz="4" w:space="0" w:color="auto"/>
                  </w:tcBorders>
                  <w:noWrap/>
                  <w:vAlign w:val="center"/>
                </w:tcPr>
                <w:p w:rsidR="002459F5" w:rsidRDefault="00EE5156" w:rsidP="00EE5156">
                  <w:pPr>
                    <w:widowControl/>
                    <w:snapToGrid w:val="0"/>
                    <w:ind w:left="96"/>
                    <w:rPr>
                      <w:rFonts w:ascii="teims" w:hAnsi="teims" w:cs="Arial" w:hint="eastAsia"/>
                      <w:sz w:val="18"/>
                      <w:szCs w:val="18"/>
                    </w:rPr>
                  </w:pPr>
                  <w:r>
                    <w:rPr>
                      <w:rFonts w:ascii="teims" w:hAnsi="teims" w:hint="eastAsia"/>
                      <w:sz w:val="18"/>
                      <w:szCs w:val="18"/>
                    </w:rPr>
                    <w:t>数据科学与人工智能学院</w:t>
                  </w:r>
                </w:p>
              </w:tc>
              <w:tc>
                <w:tcPr>
                  <w:tcW w:w="1544"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hint="eastAsia"/>
                      <w:sz w:val="18"/>
                      <w:szCs w:val="18"/>
                    </w:rPr>
                    <w:t xml:space="preserve">　</w:t>
                  </w:r>
                </w:p>
              </w:tc>
            </w:tr>
            <w:tr w:rsidR="00EE5156" w:rsidTr="00EE5156">
              <w:trPr>
                <w:trHeight w:val="284"/>
                <w:jc w:val="center"/>
              </w:trPr>
              <w:tc>
                <w:tcPr>
                  <w:tcW w:w="0" w:type="auto"/>
                  <w:vMerge/>
                  <w:tcBorders>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100"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11060132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法学概论</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36</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1714"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法学院</w:t>
                  </w:r>
                </w:p>
              </w:tc>
              <w:tc>
                <w:tcPr>
                  <w:tcW w:w="1544"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bl>
          <w:p w:rsidR="00EE5156" w:rsidRDefault="00EE5156"/>
          <w:p w:rsidR="00EE5156" w:rsidRDefault="00EE5156"/>
          <w:p w:rsidR="00AE1D8D" w:rsidRDefault="00AE1D8D"/>
          <w:tbl>
            <w:tblPr>
              <w:tblW w:w="0" w:type="auto"/>
              <w:jc w:val="center"/>
              <w:tblCellMar>
                <w:left w:w="28" w:type="dxa"/>
                <w:right w:w="28" w:type="dxa"/>
              </w:tblCellMar>
              <w:tblLook w:val="04A0" w:firstRow="1" w:lastRow="0" w:firstColumn="1" w:lastColumn="0" w:noHBand="0" w:noVBand="1"/>
            </w:tblPr>
            <w:tblGrid>
              <w:gridCol w:w="893"/>
              <w:gridCol w:w="1078"/>
              <w:gridCol w:w="1683"/>
              <w:gridCol w:w="236"/>
              <w:gridCol w:w="236"/>
              <w:gridCol w:w="236"/>
              <w:gridCol w:w="514"/>
              <w:gridCol w:w="2488"/>
              <w:gridCol w:w="2243"/>
            </w:tblGrid>
            <w:tr w:rsidR="00EE5156" w:rsidTr="00EE5156">
              <w:trPr>
                <w:trHeight w:val="284"/>
                <w:jc w:val="center"/>
              </w:trPr>
              <w:tc>
                <w:tcPr>
                  <w:tcW w:w="893" w:type="dxa"/>
                  <w:vMerge w:val="restart"/>
                  <w:tcBorders>
                    <w:top w:val="single" w:sz="4" w:space="0" w:color="auto"/>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11071121</w:t>
                  </w:r>
                </w:p>
              </w:tc>
              <w:tc>
                <w:tcPr>
                  <w:tcW w:w="1683"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应用写作</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18</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single" w:sz="4" w:space="0" w:color="auto"/>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人文与传播学院</w:t>
                  </w:r>
                </w:p>
              </w:tc>
              <w:tc>
                <w:tcPr>
                  <w:tcW w:w="2243" w:type="dxa"/>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课程实践</w:t>
                  </w:r>
                  <w:r>
                    <w:rPr>
                      <w:rFonts w:ascii="teims" w:hAnsi="teims" w:hint="eastAsia"/>
                      <w:sz w:val="18"/>
                      <w:szCs w:val="18"/>
                    </w:rPr>
                    <w:t>+1</w:t>
                  </w:r>
                  <w:r>
                    <w:rPr>
                      <w:rFonts w:ascii="teims" w:hAnsi="teims" w:hint="eastAsia"/>
                      <w:sz w:val="18"/>
                      <w:szCs w:val="18"/>
                    </w:rPr>
                    <w:t>学分</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11080102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英语精读</w:t>
                  </w: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36</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国际商务外语学院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11080141</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英语听说</w:t>
                  </w: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18</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18</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国际商务外语学院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11160103</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思想道德修养与法律基础</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3</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54</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马克思主义学院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11220173</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高等数学</w:t>
                  </w:r>
                  <w:r>
                    <w:rPr>
                      <w:rFonts w:ascii="teims" w:hAnsi="teims" w:hint="eastAsia"/>
                      <w:sz w:val="18"/>
                      <w:szCs w:val="18"/>
                    </w:rPr>
                    <w:t>(</w:t>
                  </w:r>
                  <w:r>
                    <w:rPr>
                      <w:rFonts w:ascii="teims" w:hAnsi="teims" w:hint="eastAsia"/>
                      <w:sz w:val="18"/>
                      <w:szCs w:val="18"/>
                    </w:rPr>
                    <w:t>下</w:t>
                  </w:r>
                  <w:r>
                    <w:rPr>
                      <w:rFonts w:ascii="teims" w:hAnsi="teims" w:hint="eastAsia"/>
                      <w:sz w:val="18"/>
                      <w:szCs w:val="18"/>
                    </w:rPr>
                    <w:t>)</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3</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54</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数据科学与人工智能学院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11260141</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大学生职业生涯规划课</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18</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招生就业处</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11330162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创新创业基础</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36</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二</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创新创业与实践教学中心</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11160044</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毛泽东思想和中国特色社会主义理论体系概论</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4</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72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三</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马克思主义学院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课程实践</w:t>
                  </w:r>
                  <w:r>
                    <w:rPr>
                      <w:rFonts w:ascii="teims" w:hAnsi="teims" w:hint="eastAsia"/>
                      <w:sz w:val="18"/>
                      <w:szCs w:val="18"/>
                    </w:rPr>
                    <w:t>+1</w:t>
                  </w:r>
                  <w:r>
                    <w:rPr>
                      <w:rFonts w:ascii="teims" w:hAnsi="teims" w:hint="eastAsia"/>
                      <w:sz w:val="18"/>
                      <w:szCs w:val="18"/>
                    </w:rPr>
                    <w:t>学分</w:t>
                  </w:r>
                </w:p>
              </w:tc>
            </w:tr>
            <w:tr w:rsidR="00EE5156" w:rsidTr="00EE5156">
              <w:trPr>
                <w:trHeight w:val="284"/>
                <w:jc w:val="center"/>
              </w:trPr>
              <w:tc>
                <w:tcPr>
                  <w:tcW w:w="893" w:type="dxa"/>
                  <w:vMerge/>
                  <w:tcBorders>
                    <w:left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078"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11160082</w:t>
                  </w:r>
                </w:p>
              </w:tc>
              <w:tc>
                <w:tcPr>
                  <w:tcW w:w="1683" w:type="dxa"/>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形势与政策</w:t>
                  </w:r>
                </w:p>
              </w:tc>
              <w:tc>
                <w:tcPr>
                  <w:tcW w:w="0" w:type="auto"/>
                  <w:tcBorders>
                    <w:top w:val="nil"/>
                    <w:left w:val="nil"/>
                    <w:bottom w:val="single" w:sz="4" w:space="0" w:color="auto"/>
                    <w:right w:val="single" w:sz="4" w:space="0" w:color="auto"/>
                  </w:tcBorders>
                  <w:noWrap/>
                  <w:vAlign w:val="center"/>
                </w:tcPr>
                <w:p w:rsidR="002459F5" w:rsidRDefault="00EE5156">
                  <w:pPr>
                    <w:snapToGrid w:val="0"/>
                    <w:rPr>
                      <w:rFonts w:ascii="teims" w:hAnsi="teims" w:hint="eastAsia"/>
                      <w:sz w:val="18"/>
                      <w:szCs w:val="18"/>
                    </w:rPr>
                  </w:pPr>
                  <w:r>
                    <w:rPr>
                      <w:rFonts w:ascii="teims" w:hAnsi="teims" w:hint="eastAsia"/>
                      <w:sz w:val="18"/>
                      <w:szCs w:val="18"/>
                    </w:rPr>
                    <w:t>2</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64</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 xml:space="preserve">　</w:t>
                  </w:r>
                </w:p>
              </w:tc>
              <w:tc>
                <w:tcPr>
                  <w:tcW w:w="0" w:type="auto"/>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七</w:t>
                  </w:r>
                  <w:r>
                    <w:rPr>
                      <w:rFonts w:ascii="teims" w:hAnsi="teims" w:hint="eastAsia"/>
                      <w:sz w:val="18"/>
                      <w:szCs w:val="18"/>
                      <w:lang w:val="en-US"/>
                    </w:rPr>
                    <w:t>~</w:t>
                  </w:r>
                  <w:r>
                    <w:rPr>
                      <w:rFonts w:ascii="teims" w:hAnsi="teims" w:hint="eastAsia"/>
                      <w:sz w:val="18"/>
                      <w:szCs w:val="18"/>
                    </w:rPr>
                    <w:t>八</w:t>
                  </w:r>
                </w:p>
              </w:tc>
              <w:tc>
                <w:tcPr>
                  <w:tcW w:w="2488" w:type="dxa"/>
                  <w:tcBorders>
                    <w:top w:val="nil"/>
                    <w:left w:val="nil"/>
                    <w:bottom w:val="single" w:sz="4" w:space="0" w:color="auto"/>
                    <w:right w:val="single" w:sz="4" w:space="0" w:color="auto"/>
                  </w:tcBorders>
                  <w:noWrap/>
                  <w:vAlign w:val="center"/>
                </w:tcPr>
                <w:p w:rsidR="002459F5" w:rsidRDefault="00EE5156" w:rsidP="00EE5156">
                  <w:pPr>
                    <w:snapToGrid w:val="0"/>
                    <w:rPr>
                      <w:rFonts w:ascii="teims" w:hAnsi="teims" w:hint="eastAsia"/>
                      <w:sz w:val="18"/>
                      <w:szCs w:val="18"/>
                    </w:rPr>
                  </w:pPr>
                  <w:r>
                    <w:rPr>
                      <w:rFonts w:ascii="teims" w:hAnsi="teims" w:hint="eastAsia"/>
                      <w:sz w:val="18"/>
                      <w:szCs w:val="18"/>
                    </w:rPr>
                    <w:t>马克思主义学院</w:t>
                  </w:r>
                </w:p>
              </w:tc>
              <w:tc>
                <w:tcPr>
                  <w:tcW w:w="2243"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rPr>
                    <w:t>每学期</w:t>
                  </w:r>
                  <w:r>
                    <w:rPr>
                      <w:rFonts w:ascii="teims" w:hAnsi="teims" w:hint="eastAsia"/>
                      <w:sz w:val="18"/>
                      <w:szCs w:val="18"/>
                    </w:rPr>
                    <w:t>32</w:t>
                  </w:r>
                  <w:r>
                    <w:rPr>
                      <w:rFonts w:ascii="teims" w:hAnsi="teims" w:hint="eastAsia"/>
                      <w:sz w:val="18"/>
                      <w:szCs w:val="18"/>
                    </w:rPr>
                    <w:t>学时</w:t>
                  </w:r>
                </w:p>
              </w:tc>
            </w:tr>
            <w:tr w:rsidR="002459F5" w:rsidTr="00EE5156">
              <w:trPr>
                <w:trHeight w:val="284"/>
                <w:jc w:val="center"/>
              </w:trPr>
              <w:tc>
                <w:tcPr>
                  <w:tcW w:w="3654" w:type="dxa"/>
                  <w:gridSpan w:val="3"/>
                  <w:tcBorders>
                    <w:top w:val="single" w:sz="4" w:space="0" w:color="auto"/>
                    <w:left w:val="single" w:sz="4" w:space="0" w:color="auto"/>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学分合计</w:t>
                  </w:r>
                </w:p>
              </w:tc>
              <w:tc>
                <w:tcPr>
                  <w:tcW w:w="0" w:type="auto"/>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37</w:t>
                  </w:r>
                </w:p>
              </w:tc>
              <w:tc>
                <w:tcPr>
                  <w:tcW w:w="5719" w:type="dxa"/>
                  <w:gridSpan w:val="5"/>
                  <w:tcBorders>
                    <w:top w:val="single" w:sz="4" w:space="0" w:color="auto"/>
                    <w:left w:val="nil"/>
                    <w:bottom w:val="single" w:sz="4" w:space="0" w:color="auto"/>
                    <w:right w:val="single" w:sz="4" w:space="0" w:color="auto"/>
                  </w:tcBorders>
                  <w:noWrap/>
                  <w:vAlign w:val="center"/>
                </w:tcPr>
                <w:p w:rsidR="002459F5" w:rsidRDefault="00EE5156" w:rsidP="00EE5156">
                  <w:pPr>
                    <w:widowControl/>
                    <w:snapToGrid w:val="0"/>
                    <w:rPr>
                      <w:rFonts w:ascii="teims" w:hAnsi="teims" w:cs="Arial" w:hint="eastAsia"/>
                      <w:sz w:val="18"/>
                      <w:szCs w:val="18"/>
                    </w:rPr>
                  </w:pPr>
                  <w:r>
                    <w:rPr>
                      <w:rFonts w:ascii="teims" w:hAnsi="teims" w:cs="Arial" w:hint="eastAsia"/>
                      <w:sz w:val="18"/>
                      <w:szCs w:val="18"/>
                    </w:rPr>
                    <w:t>通识教育必修课必须修满</w:t>
                  </w:r>
                  <w:r>
                    <w:rPr>
                      <w:rFonts w:ascii="teims" w:hAnsi="teims" w:cs="Arial"/>
                      <w:sz w:val="18"/>
                      <w:szCs w:val="18"/>
                    </w:rPr>
                    <w:t>37</w:t>
                  </w:r>
                  <w:r>
                    <w:rPr>
                      <w:rFonts w:ascii="teims" w:hAnsi="teims" w:cs="Arial" w:hint="eastAsia"/>
                      <w:sz w:val="18"/>
                      <w:szCs w:val="18"/>
                    </w:rPr>
                    <w:t>学分</w:t>
                  </w:r>
                </w:p>
              </w:tc>
            </w:tr>
          </w:tbl>
          <w:p w:rsidR="002459F5" w:rsidRDefault="002459F5" w:rsidP="00EE5156">
            <w:pPr>
              <w:adjustRightInd w:val="0"/>
              <w:snapToGrid w:val="0"/>
              <w:spacing w:afterLines="80" w:after="192"/>
              <w:rPr>
                <w:rFonts w:ascii="teims" w:hAnsi="teims" w:hint="eastAsia"/>
                <w:b/>
                <w:bCs/>
                <w:szCs w:val="21"/>
              </w:rPr>
            </w:pPr>
          </w:p>
          <w:p w:rsidR="002459F5" w:rsidRDefault="00EE5156" w:rsidP="00EE5156">
            <w:pPr>
              <w:adjustRightInd w:val="0"/>
              <w:snapToGrid w:val="0"/>
              <w:spacing w:afterLines="50" w:after="120"/>
              <w:jc w:val="center"/>
              <w:rPr>
                <w:rFonts w:ascii="teims" w:hAnsi="teims" w:hint="eastAsia"/>
                <w:b/>
                <w:bCs/>
                <w:sz w:val="24"/>
              </w:rPr>
            </w:pPr>
            <w:r>
              <w:rPr>
                <w:rFonts w:ascii="teims" w:hAnsi="teims" w:hint="eastAsia"/>
                <w:b/>
                <w:bCs/>
                <w:sz w:val="24"/>
              </w:rPr>
              <w:t>审计学专业指导性教学计划表（二）：通识教育选修课</w:t>
            </w:r>
          </w:p>
          <w:tbl>
            <w:tblPr>
              <w:tblW w:w="9654" w:type="dxa"/>
              <w:jc w:val="center"/>
              <w:tblLook w:val="04A0" w:firstRow="1" w:lastRow="0" w:firstColumn="1" w:lastColumn="0" w:noHBand="0" w:noVBand="1"/>
            </w:tblPr>
            <w:tblGrid>
              <w:gridCol w:w="663"/>
              <w:gridCol w:w="2039"/>
              <w:gridCol w:w="2842"/>
              <w:gridCol w:w="708"/>
              <w:gridCol w:w="1560"/>
              <w:gridCol w:w="1842"/>
            </w:tblGrid>
            <w:tr w:rsidR="002459F5" w:rsidTr="00EE5156">
              <w:trPr>
                <w:trHeight w:val="284"/>
                <w:tblHeader/>
                <w:jc w:val="center"/>
              </w:trPr>
              <w:tc>
                <w:tcPr>
                  <w:tcW w:w="663" w:type="dxa"/>
                  <w:tcBorders>
                    <w:top w:val="single" w:sz="4" w:space="0" w:color="auto"/>
                    <w:left w:val="single" w:sz="4" w:space="0" w:color="auto"/>
                    <w:bottom w:val="single" w:sz="4" w:space="0" w:color="auto"/>
                    <w:right w:val="single" w:sz="4" w:space="0" w:color="000000"/>
                  </w:tcBorders>
                  <w:vAlign w:val="center"/>
                </w:tcPr>
                <w:p w:rsidR="002459F5" w:rsidRDefault="00EE5156">
                  <w:pPr>
                    <w:snapToGrid w:val="0"/>
                    <w:rPr>
                      <w:rFonts w:ascii="teims" w:hAnsi="teims" w:hint="eastAsia"/>
                      <w:b/>
                      <w:sz w:val="18"/>
                      <w:szCs w:val="18"/>
                    </w:rPr>
                  </w:pPr>
                  <w:r>
                    <w:rPr>
                      <w:rFonts w:ascii="teims" w:hAnsi="teims" w:hint="eastAsia"/>
                      <w:b/>
                      <w:sz w:val="18"/>
                      <w:szCs w:val="18"/>
                    </w:rPr>
                    <w:t>课程</w:t>
                  </w:r>
                  <w:r>
                    <w:rPr>
                      <w:rFonts w:ascii="teims" w:hAnsi="teims"/>
                      <w:b/>
                      <w:sz w:val="18"/>
                      <w:szCs w:val="18"/>
                    </w:rPr>
                    <w:br/>
                  </w:r>
                  <w:r>
                    <w:rPr>
                      <w:rFonts w:ascii="teims" w:hAnsi="teims" w:hint="eastAsia"/>
                      <w:b/>
                      <w:sz w:val="18"/>
                      <w:szCs w:val="18"/>
                    </w:rPr>
                    <w:t>性质</w:t>
                  </w:r>
                </w:p>
              </w:tc>
              <w:tc>
                <w:tcPr>
                  <w:tcW w:w="4881" w:type="dxa"/>
                  <w:gridSpan w:val="2"/>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b/>
                      <w:sz w:val="18"/>
                      <w:szCs w:val="18"/>
                    </w:rPr>
                  </w:pPr>
                  <w:r>
                    <w:rPr>
                      <w:rFonts w:ascii="teims" w:hAnsi="teims" w:hint="eastAsia"/>
                      <w:b/>
                      <w:sz w:val="18"/>
                      <w:szCs w:val="18"/>
                    </w:rPr>
                    <w:t>课程类别</w:t>
                  </w:r>
                </w:p>
              </w:tc>
              <w:tc>
                <w:tcPr>
                  <w:tcW w:w="70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b/>
                      <w:sz w:val="18"/>
                      <w:szCs w:val="18"/>
                    </w:rPr>
                  </w:pPr>
                  <w:r>
                    <w:rPr>
                      <w:rFonts w:ascii="teims" w:hAnsi="teims" w:hint="eastAsia"/>
                      <w:b/>
                      <w:sz w:val="18"/>
                      <w:szCs w:val="18"/>
                    </w:rPr>
                    <w:t>最低</w:t>
                  </w:r>
                  <w:r>
                    <w:rPr>
                      <w:rFonts w:ascii="teims" w:hAnsi="teims"/>
                      <w:b/>
                      <w:sz w:val="18"/>
                      <w:szCs w:val="18"/>
                    </w:rPr>
                    <w:br/>
                  </w:r>
                  <w:r>
                    <w:rPr>
                      <w:rFonts w:ascii="teims" w:hAnsi="teims" w:hint="eastAsia"/>
                      <w:b/>
                      <w:sz w:val="18"/>
                      <w:szCs w:val="18"/>
                    </w:rPr>
                    <w:t>应修</w:t>
                  </w:r>
                  <w:r>
                    <w:rPr>
                      <w:rFonts w:ascii="teims" w:hAnsi="teims"/>
                      <w:b/>
                      <w:sz w:val="18"/>
                      <w:szCs w:val="18"/>
                    </w:rPr>
                    <w:br/>
                  </w:r>
                  <w:r>
                    <w:rPr>
                      <w:rFonts w:ascii="teims" w:hAnsi="teims" w:hint="eastAsia"/>
                      <w:b/>
                      <w:sz w:val="18"/>
                      <w:szCs w:val="18"/>
                    </w:rPr>
                    <w:t>学分</w:t>
                  </w:r>
                </w:p>
              </w:tc>
              <w:tc>
                <w:tcPr>
                  <w:tcW w:w="1560"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b/>
                      <w:sz w:val="18"/>
                      <w:szCs w:val="18"/>
                    </w:rPr>
                  </w:pPr>
                  <w:r>
                    <w:rPr>
                      <w:rFonts w:ascii="teims" w:hAnsi="teims" w:hint="eastAsia"/>
                      <w:b/>
                      <w:sz w:val="18"/>
                      <w:szCs w:val="18"/>
                    </w:rPr>
                    <w:t>建议修读学期</w:t>
                  </w:r>
                </w:p>
              </w:tc>
              <w:tc>
                <w:tcPr>
                  <w:tcW w:w="1842" w:type="dxa"/>
                  <w:tcBorders>
                    <w:top w:val="single" w:sz="4" w:space="0" w:color="auto"/>
                    <w:left w:val="nil"/>
                    <w:bottom w:val="single" w:sz="4" w:space="0" w:color="auto"/>
                    <w:right w:val="single" w:sz="4" w:space="0" w:color="auto"/>
                  </w:tcBorders>
                  <w:vAlign w:val="center"/>
                </w:tcPr>
                <w:p w:rsidR="002459F5" w:rsidRDefault="00EE5156">
                  <w:pPr>
                    <w:snapToGrid w:val="0"/>
                    <w:jc w:val="center"/>
                    <w:rPr>
                      <w:rFonts w:ascii="teims" w:hAnsi="teims" w:hint="eastAsia"/>
                      <w:b/>
                      <w:sz w:val="18"/>
                      <w:szCs w:val="18"/>
                    </w:rPr>
                  </w:pPr>
                  <w:r>
                    <w:rPr>
                      <w:rFonts w:ascii="teims" w:hAnsi="teims" w:hint="eastAsia"/>
                      <w:b/>
                      <w:sz w:val="18"/>
                      <w:szCs w:val="18"/>
                    </w:rPr>
                    <w:t>备注</w:t>
                  </w:r>
                </w:p>
              </w:tc>
            </w:tr>
            <w:tr w:rsidR="002459F5" w:rsidTr="00EE5156">
              <w:trPr>
                <w:trHeight w:val="284"/>
                <w:jc w:val="center"/>
              </w:trPr>
              <w:tc>
                <w:tcPr>
                  <w:tcW w:w="663" w:type="dxa"/>
                  <w:vMerge w:val="restart"/>
                  <w:tcBorders>
                    <w:top w:val="single" w:sz="4" w:space="0" w:color="auto"/>
                    <w:left w:val="single" w:sz="4" w:space="0" w:color="auto"/>
                    <w:right w:val="single" w:sz="4" w:space="0" w:color="000000"/>
                  </w:tcBorders>
                  <w:textDirection w:val="tbRlV"/>
                  <w:vAlign w:val="center"/>
                </w:tcPr>
                <w:p w:rsidR="002459F5" w:rsidRDefault="00EE5156">
                  <w:pPr>
                    <w:snapToGrid w:val="0"/>
                    <w:ind w:left="113" w:right="113"/>
                    <w:jc w:val="center"/>
                    <w:rPr>
                      <w:rFonts w:ascii="teims" w:hAnsi="teims" w:hint="eastAsia"/>
                      <w:sz w:val="18"/>
                      <w:szCs w:val="18"/>
                    </w:rPr>
                  </w:pPr>
                  <w:r>
                    <w:rPr>
                      <w:rFonts w:ascii="teims" w:hAnsi="teims" w:hint="eastAsia"/>
                      <w:sz w:val="18"/>
                      <w:szCs w:val="18"/>
                    </w:rPr>
                    <w:t>通识教育选修课</w:t>
                  </w:r>
                </w:p>
              </w:tc>
              <w:tc>
                <w:tcPr>
                  <w:tcW w:w="4881" w:type="dxa"/>
                  <w:gridSpan w:val="2"/>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人文社科模块（其中，艺术限定性选修课至少修读</w:t>
                  </w:r>
                  <w:r>
                    <w:rPr>
                      <w:rFonts w:ascii="teims" w:hAnsi="teims"/>
                      <w:sz w:val="18"/>
                      <w:szCs w:val="18"/>
                    </w:rPr>
                    <w:t>2</w:t>
                  </w:r>
                  <w:r>
                    <w:rPr>
                      <w:rFonts w:ascii="teims" w:hAnsi="teims" w:hint="eastAsia"/>
                      <w:sz w:val="18"/>
                      <w:szCs w:val="18"/>
                    </w:rPr>
                    <w:t>学分）</w:t>
                  </w:r>
                </w:p>
              </w:tc>
              <w:tc>
                <w:tcPr>
                  <w:tcW w:w="70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3</w:t>
                  </w:r>
                </w:p>
              </w:tc>
              <w:tc>
                <w:tcPr>
                  <w:tcW w:w="1560" w:type="dxa"/>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一</w:t>
                  </w:r>
                  <w:r>
                    <w:rPr>
                      <w:rFonts w:ascii="teims" w:hAnsi="teims" w:hint="eastAsia"/>
                      <w:sz w:val="18"/>
                      <w:szCs w:val="18"/>
                      <w:lang w:val="en-US"/>
                    </w:rPr>
                    <w:t>~</w:t>
                  </w:r>
                  <w:r>
                    <w:rPr>
                      <w:rFonts w:ascii="teims" w:hAnsi="teims" w:hint="eastAsia"/>
                      <w:sz w:val="18"/>
                      <w:szCs w:val="18"/>
                      <w:lang w:val="en-US"/>
                    </w:rPr>
                    <w:t>六</w:t>
                  </w:r>
                </w:p>
              </w:tc>
              <w:tc>
                <w:tcPr>
                  <w:tcW w:w="1842" w:type="dxa"/>
                  <w:vMerge w:val="restart"/>
                  <w:tcBorders>
                    <w:top w:val="single" w:sz="4" w:space="0" w:color="auto"/>
                    <w:left w:val="nil"/>
                    <w:right w:val="single" w:sz="4" w:space="0" w:color="auto"/>
                  </w:tcBorders>
                  <w:vAlign w:val="center"/>
                </w:tcPr>
                <w:p w:rsidR="002459F5" w:rsidRDefault="00EE5156">
                  <w:pPr>
                    <w:snapToGrid w:val="0"/>
                    <w:jc w:val="center"/>
                    <w:rPr>
                      <w:rFonts w:ascii="teims" w:hAnsi="teims" w:hint="eastAsia"/>
                      <w:sz w:val="18"/>
                      <w:szCs w:val="18"/>
                    </w:rPr>
                  </w:pPr>
                  <w:r>
                    <w:rPr>
                      <w:rFonts w:ascii="teims" w:hAnsi="teims" w:hint="eastAsia"/>
                      <w:sz w:val="18"/>
                      <w:szCs w:val="18"/>
                    </w:rPr>
                    <w:t>建议修读一门</w:t>
                  </w:r>
                </w:p>
                <w:p w:rsidR="002459F5" w:rsidRDefault="00EE5156">
                  <w:pPr>
                    <w:snapToGrid w:val="0"/>
                    <w:jc w:val="center"/>
                    <w:rPr>
                      <w:rFonts w:ascii="teims" w:hAnsi="teims" w:hint="eastAsia"/>
                      <w:sz w:val="18"/>
                      <w:szCs w:val="18"/>
                    </w:rPr>
                  </w:pPr>
                  <w:r>
                    <w:rPr>
                      <w:rFonts w:ascii="teims" w:hAnsi="teims" w:hint="eastAsia"/>
                      <w:sz w:val="18"/>
                      <w:szCs w:val="18"/>
                    </w:rPr>
                    <w:t>新生研讨课</w:t>
                  </w: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4881" w:type="dxa"/>
                  <w:gridSpan w:val="2"/>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自然科学模块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2</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一</w:t>
                  </w:r>
                  <w:r>
                    <w:rPr>
                      <w:rFonts w:ascii="teims" w:hAnsi="teims" w:hint="eastAsia"/>
                      <w:sz w:val="18"/>
                      <w:szCs w:val="18"/>
                      <w:lang w:val="en-US"/>
                    </w:rPr>
                    <w:t>~</w:t>
                  </w:r>
                  <w:r>
                    <w:rPr>
                      <w:rFonts w:ascii="teims" w:hAnsi="teims" w:hint="eastAsia"/>
                      <w:sz w:val="18"/>
                      <w:szCs w:val="18"/>
                      <w:lang w:val="en-US"/>
                    </w:rPr>
                    <w:t>六</w:t>
                  </w:r>
                </w:p>
              </w:tc>
              <w:tc>
                <w:tcPr>
                  <w:tcW w:w="1842" w:type="dxa"/>
                  <w:vMerge/>
                  <w:tcBorders>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val="restart"/>
                  <w:tcBorders>
                    <w:top w:val="nil"/>
                    <w:left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hint="eastAsia"/>
                      <w:sz w:val="18"/>
                      <w:szCs w:val="18"/>
                    </w:rPr>
                    <w:t>计算机应用模块</w:t>
                  </w: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大学计算机基础</w:t>
                  </w:r>
                </w:p>
              </w:tc>
              <w:tc>
                <w:tcPr>
                  <w:tcW w:w="70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2</w:t>
                  </w:r>
                </w:p>
              </w:tc>
              <w:tc>
                <w:tcPr>
                  <w:tcW w:w="1560" w:type="dxa"/>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一</w:t>
                  </w:r>
                </w:p>
              </w:tc>
              <w:tc>
                <w:tcPr>
                  <w:tcW w:w="1842" w:type="dxa"/>
                  <w:vMerge w:val="restart"/>
                  <w:tcBorders>
                    <w:top w:val="single" w:sz="4" w:space="0" w:color="auto"/>
                    <w:left w:val="nil"/>
                    <w:right w:val="single" w:sz="4" w:space="0" w:color="auto"/>
                  </w:tcBorders>
                  <w:vAlign w:val="center"/>
                </w:tcPr>
                <w:p w:rsidR="002459F5" w:rsidRDefault="00EE5156">
                  <w:pPr>
                    <w:snapToGrid w:val="0"/>
                    <w:jc w:val="center"/>
                    <w:rPr>
                      <w:rFonts w:ascii="teims" w:hAnsi="teims" w:hint="eastAsia"/>
                      <w:sz w:val="18"/>
                      <w:szCs w:val="18"/>
                    </w:rPr>
                  </w:pPr>
                  <w:r>
                    <w:rPr>
                      <w:rFonts w:ascii="teims" w:hAnsi="teims" w:hint="eastAsia"/>
                      <w:sz w:val="18"/>
                      <w:szCs w:val="18"/>
                    </w:rPr>
                    <w:t>计算机操作实践</w:t>
                  </w:r>
                </w:p>
                <w:p w:rsidR="002459F5" w:rsidRDefault="00EE5156">
                  <w:pPr>
                    <w:snapToGrid w:val="0"/>
                    <w:jc w:val="center"/>
                    <w:rPr>
                      <w:rFonts w:ascii="teims" w:hAnsi="teims" w:hint="eastAsia"/>
                      <w:sz w:val="18"/>
                      <w:szCs w:val="18"/>
                    </w:rPr>
                  </w:pPr>
                  <w:r>
                    <w:rPr>
                      <w:rFonts w:ascii="teims" w:hAnsi="teims" w:hint="eastAsia"/>
                      <w:sz w:val="18"/>
                      <w:szCs w:val="18"/>
                    </w:rPr>
                    <w:t>+1</w:t>
                  </w:r>
                  <w:r>
                    <w:rPr>
                      <w:rFonts w:ascii="teims" w:hAnsi="teims" w:hint="eastAsia"/>
                      <w:sz w:val="18"/>
                      <w:szCs w:val="18"/>
                    </w:rPr>
                    <w:t>学分</w:t>
                  </w: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left w:val="single" w:sz="4" w:space="0" w:color="auto"/>
                    <w:bottom w:val="single" w:sz="4" w:space="0" w:color="auto"/>
                    <w:right w:val="single" w:sz="4" w:space="0" w:color="auto"/>
                  </w:tcBorders>
                  <w:vAlign w:val="center"/>
                </w:tcPr>
                <w:p w:rsidR="002459F5" w:rsidRDefault="002459F5">
                  <w:pPr>
                    <w:widowControl/>
                    <w:snapToGrid w:val="0"/>
                    <w:rPr>
                      <w:rFonts w:ascii="teims" w:hAnsi="teims" w:hint="eastAsia"/>
                      <w:sz w:val="18"/>
                      <w:szCs w:val="18"/>
                    </w:rPr>
                  </w:pP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数据库与程序设计类</w:t>
                  </w:r>
                </w:p>
              </w:tc>
              <w:tc>
                <w:tcPr>
                  <w:tcW w:w="70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2</w:t>
                  </w:r>
                </w:p>
              </w:tc>
              <w:tc>
                <w:tcPr>
                  <w:tcW w:w="1560" w:type="dxa"/>
                  <w:tcBorders>
                    <w:top w:val="single" w:sz="4" w:space="0" w:color="auto"/>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二</w:t>
                  </w:r>
                </w:p>
              </w:tc>
              <w:tc>
                <w:tcPr>
                  <w:tcW w:w="1842" w:type="dxa"/>
                  <w:vMerge/>
                  <w:tcBorders>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bottom w:val="single" w:sz="4" w:space="0" w:color="000000"/>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val="restart"/>
                  <w:tcBorders>
                    <w:top w:val="single" w:sz="4" w:space="0" w:color="auto"/>
                    <w:left w:val="nil"/>
                    <w:bottom w:val="single" w:sz="4" w:space="0" w:color="000000"/>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数据科学模块</w:t>
                  </w:r>
                </w:p>
              </w:tc>
              <w:tc>
                <w:tcPr>
                  <w:tcW w:w="2842"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sz w:val="18"/>
                      <w:szCs w:val="18"/>
                    </w:rPr>
                    <w:t>数学能力提升</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3</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一</w:t>
                  </w:r>
                  <w:r>
                    <w:rPr>
                      <w:rFonts w:ascii="teims" w:hAnsi="teims" w:hint="eastAsia"/>
                      <w:sz w:val="18"/>
                      <w:szCs w:val="18"/>
                      <w:lang w:val="en-US"/>
                    </w:rPr>
                    <w:t>~</w:t>
                  </w:r>
                  <w:r>
                    <w:rPr>
                      <w:rFonts w:ascii="teims" w:hAnsi="teims" w:hint="eastAsia"/>
                      <w:sz w:val="18"/>
                      <w:szCs w:val="18"/>
                      <w:lang w:val="en-US"/>
                    </w:rPr>
                    <w:t>五</w:t>
                  </w:r>
                </w:p>
              </w:tc>
              <w:tc>
                <w:tcPr>
                  <w:tcW w:w="1842" w:type="dxa"/>
                  <w:tcBorders>
                    <w:top w:val="nil"/>
                    <w:left w:val="nil"/>
                    <w:bottom w:val="single" w:sz="4" w:space="0" w:color="auto"/>
                    <w:right w:val="single" w:sz="4" w:space="0" w:color="auto"/>
                  </w:tcBorders>
                  <w:vAlign w:val="center"/>
                </w:tcPr>
                <w:p w:rsidR="002459F5" w:rsidRDefault="00EE5156">
                  <w:pPr>
                    <w:snapToGrid w:val="0"/>
                    <w:jc w:val="center"/>
                    <w:rPr>
                      <w:rFonts w:ascii="teims" w:hAnsi="teims" w:hint="eastAsia"/>
                      <w:sz w:val="18"/>
                      <w:szCs w:val="18"/>
                    </w:rPr>
                  </w:pPr>
                  <w:r>
                    <w:rPr>
                      <w:rFonts w:ascii="teims" w:hAnsi="teims" w:hint="eastAsia"/>
                      <w:sz w:val="18"/>
                      <w:szCs w:val="18"/>
                    </w:rPr>
                    <w:t>线性代数必选</w:t>
                  </w:r>
                </w:p>
              </w:tc>
            </w:tr>
            <w:tr w:rsidR="002459F5" w:rsidTr="00EE5156">
              <w:trPr>
                <w:trHeight w:val="284"/>
                <w:jc w:val="center"/>
              </w:trPr>
              <w:tc>
                <w:tcPr>
                  <w:tcW w:w="663" w:type="dxa"/>
                  <w:vMerge/>
                  <w:tcBorders>
                    <w:top w:val="single" w:sz="4" w:space="0" w:color="000000"/>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top w:val="single" w:sz="4" w:space="0" w:color="000000"/>
                    <w:left w:val="nil"/>
                    <w:bottom w:val="single" w:sz="4" w:space="0" w:color="auto"/>
                    <w:right w:val="single" w:sz="4" w:space="0" w:color="auto"/>
                  </w:tcBorders>
                  <w:noWrap/>
                  <w:vAlign w:val="center"/>
                </w:tcPr>
                <w:p w:rsidR="002459F5" w:rsidRDefault="002459F5">
                  <w:pPr>
                    <w:widowControl/>
                    <w:snapToGrid w:val="0"/>
                    <w:rPr>
                      <w:rFonts w:ascii="teims" w:hAnsi="teims" w:hint="eastAsia"/>
                      <w:sz w:val="18"/>
                      <w:szCs w:val="18"/>
                    </w:rPr>
                  </w:pPr>
                </w:p>
              </w:tc>
              <w:tc>
                <w:tcPr>
                  <w:tcW w:w="2842"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hint="eastAsia"/>
                      <w:sz w:val="18"/>
                      <w:szCs w:val="18"/>
                    </w:rPr>
                    <w:t>统计分析方法</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任选</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一</w:t>
                  </w:r>
                  <w:r>
                    <w:rPr>
                      <w:rFonts w:ascii="teims" w:hAnsi="teims" w:hint="eastAsia"/>
                      <w:sz w:val="18"/>
                      <w:szCs w:val="18"/>
                      <w:lang w:val="en-US"/>
                    </w:rPr>
                    <w:t>~</w:t>
                  </w:r>
                  <w:r>
                    <w:rPr>
                      <w:rFonts w:ascii="teims" w:hAnsi="teims" w:hint="eastAsia"/>
                      <w:sz w:val="18"/>
                      <w:szCs w:val="18"/>
                      <w:lang w:val="en-US"/>
                    </w:rPr>
                    <w:t>五</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top w:val="single" w:sz="4" w:space="0" w:color="auto"/>
                    <w:left w:val="nil"/>
                    <w:bottom w:val="single" w:sz="4" w:space="0" w:color="auto"/>
                    <w:right w:val="single" w:sz="4" w:space="0" w:color="auto"/>
                  </w:tcBorders>
                  <w:noWrap/>
                  <w:vAlign w:val="center"/>
                </w:tcPr>
                <w:p w:rsidR="002459F5" w:rsidRDefault="002459F5">
                  <w:pPr>
                    <w:snapToGrid w:val="0"/>
                    <w:rPr>
                      <w:rFonts w:ascii="teims" w:hAnsi="teims" w:hint="eastAsia"/>
                      <w:sz w:val="18"/>
                      <w:szCs w:val="18"/>
                    </w:rPr>
                  </w:pPr>
                </w:p>
              </w:tc>
              <w:tc>
                <w:tcPr>
                  <w:tcW w:w="2842"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hint="eastAsia"/>
                      <w:sz w:val="18"/>
                      <w:szCs w:val="18"/>
                    </w:rPr>
                    <w:t>大数据科学前沿</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2</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lang w:val="en-US"/>
                    </w:rPr>
                  </w:pPr>
                  <w:r>
                    <w:rPr>
                      <w:rFonts w:ascii="teims" w:hAnsi="teims" w:hint="eastAsia"/>
                      <w:sz w:val="18"/>
                      <w:szCs w:val="18"/>
                      <w:lang w:val="en-US"/>
                    </w:rPr>
                    <w:t>一</w:t>
                  </w:r>
                  <w:r>
                    <w:rPr>
                      <w:rFonts w:ascii="teims" w:hAnsi="teims" w:hint="eastAsia"/>
                      <w:sz w:val="18"/>
                      <w:szCs w:val="18"/>
                      <w:lang w:val="en-US"/>
                    </w:rPr>
                    <w:t>~</w:t>
                  </w:r>
                  <w:r>
                    <w:rPr>
                      <w:rFonts w:ascii="teims" w:hAnsi="teims" w:hint="eastAsia"/>
                      <w:sz w:val="18"/>
                      <w:szCs w:val="18"/>
                      <w:lang w:val="en-US"/>
                    </w:rPr>
                    <w:t>五</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hint="eastAsia"/>
                      <w:sz w:val="18"/>
                      <w:szCs w:val="18"/>
                    </w:rPr>
                    <w:t>外语能力提升模块</w:t>
                  </w: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外语语言技能与文化模块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4</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lang w:val="en-US"/>
                    </w:rPr>
                  </w:pPr>
                  <w:r>
                    <w:rPr>
                      <w:rFonts w:ascii="teims" w:hAnsi="teims" w:hint="eastAsia"/>
                      <w:sz w:val="18"/>
                      <w:szCs w:val="18"/>
                      <w:lang w:val="en-US"/>
                    </w:rPr>
                    <w:t>三</w:t>
                  </w:r>
                  <w:r>
                    <w:rPr>
                      <w:rFonts w:ascii="teims" w:hAnsi="teims" w:hint="eastAsia"/>
                      <w:sz w:val="18"/>
                      <w:szCs w:val="18"/>
                      <w:lang w:val="en-US"/>
                    </w:rPr>
                    <w:t>~</w:t>
                  </w:r>
                  <w:r>
                    <w:rPr>
                      <w:rFonts w:ascii="teims" w:hAnsi="teims" w:hint="eastAsia"/>
                      <w:sz w:val="18"/>
                      <w:szCs w:val="18"/>
                      <w:lang w:val="en-US"/>
                    </w:rPr>
                    <w:t>四</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rPr>
                      <w:rFonts w:ascii="teims" w:hAnsi="teims" w:hint="eastAsia"/>
                      <w:sz w:val="18"/>
                      <w:szCs w:val="18"/>
                    </w:rPr>
                  </w:pP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外语语言应用模块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2</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lang w:val="en-US"/>
                    </w:rPr>
                  </w:pPr>
                  <w:r>
                    <w:rPr>
                      <w:rFonts w:ascii="teims" w:hAnsi="teims" w:hint="eastAsia"/>
                      <w:sz w:val="18"/>
                      <w:szCs w:val="18"/>
                      <w:lang w:val="en-US"/>
                    </w:rPr>
                    <w:t>五</w:t>
                  </w:r>
                  <w:r>
                    <w:rPr>
                      <w:rFonts w:ascii="teims" w:hAnsi="teims" w:hint="eastAsia"/>
                      <w:sz w:val="18"/>
                      <w:szCs w:val="18"/>
                      <w:lang w:val="en-US"/>
                    </w:rPr>
                    <w:t>~</w:t>
                  </w:r>
                  <w:r>
                    <w:rPr>
                      <w:rFonts w:ascii="teims" w:hAnsi="teims" w:hint="eastAsia"/>
                      <w:sz w:val="18"/>
                      <w:szCs w:val="18"/>
                      <w:lang w:val="en-US"/>
                    </w:rPr>
                    <w:t>六</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val="restart"/>
                  <w:tcBorders>
                    <w:top w:val="nil"/>
                    <w:left w:val="single" w:sz="4" w:space="0" w:color="auto"/>
                    <w:bottom w:val="single" w:sz="4" w:space="0" w:color="auto"/>
                    <w:right w:val="single" w:sz="4" w:space="0" w:color="auto"/>
                  </w:tcBorders>
                  <w:vAlign w:val="center"/>
                </w:tcPr>
                <w:p w:rsidR="002459F5" w:rsidRDefault="00EE5156">
                  <w:pPr>
                    <w:widowControl/>
                    <w:snapToGrid w:val="0"/>
                    <w:rPr>
                      <w:rFonts w:ascii="teims" w:hAnsi="teims" w:hint="eastAsia"/>
                      <w:sz w:val="18"/>
                      <w:szCs w:val="18"/>
                    </w:rPr>
                  </w:pPr>
                  <w:r>
                    <w:rPr>
                      <w:rFonts w:ascii="teims" w:hAnsi="teims" w:hint="eastAsia"/>
                      <w:sz w:val="18"/>
                      <w:szCs w:val="18"/>
                    </w:rPr>
                    <w:t>体育与健康教育模块</w:t>
                  </w: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体育项目自选模块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3</w:t>
                  </w:r>
                </w:p>
              </w:tc>
              <w:tc>
                <w:tcPr>
                  <w:tcW w:w="1560"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lang w:val="en-US"/>
                    </w:rPr>
                    <w:t>二</w:t>
                  </w:r>
                  <w:r>
                    <w:rPr>
                      <w:rFonts w:ascii="teims" w:hAnsi="teims" w:hint="eastAsia"/>
                      <w:sz w:val="18"/>
                      <w:szCs w:val="18"/>
                      <w:lang w:val="en-US"/>
                    </w:rPr>
                    <w:t>~</w:t>
                  </w:r>
                  <w:r>
                    <w:rPr>
                      <w:rFonts w:ascii="teims" w:hAnsi="teims" w:hint="eastAsia"/>
                      <w:sz w:val="18"/>
                      <w:szCs w:val="18"/>
                      <w:lang w:val="en-US"/>
                    </w:rPr>
                    <w:t>四</w:t>
                  </w:r>
                </w:p>
              </w:tc>
              <w:tc>
                <w:tcPr>
                  <w:tcW w:w="184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每学期自选</w:t>
                  </w:r>
                  <w:r>
                    <w:rPr>
                      <w:rFonts w:ascii="teims" w:hAnsi="teims"/>
                      <w:sz w:val="18"/>
                      <w:szCs w:val="18"/>
                    </w:rPr>
                    <w:t>1</w:t>
                  </w:r>
                  <w:r>
                    <w:rPr>
                      <w:rFonts w:ascii="teims" w:hAnsi="teims" w:hint="eastAsia"/>
                      <w:sz w:val="18"/>
                      <w:szCs w:val="18"/>
                    </w:rPr>
                    <w:t>学分</w:t>
                  </w:r>
                </w:p>
              </w:tc>
            </w:tr>
            <w:tr w:rsidR="002459F5" w:rsidTr="00EE5156">
              <w:trPr>
                <w:trHeight w:val="284"/>
                <w:jc w:val="center"/>
              </w:trPr>
              <w:tc>
                <w:tcPr>
                  <w:tcW w:w="663" w:type="dxa"/>
                  <w:vMerge/>
                  <w:tcBorders>
                    <w:left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top w:val="nil"/>
                    <w:left w:val="single" w:sz="4" w:space="0" w:color="auto"/>
                    <w:bottom w:val="single" w:sz="4" w:space="0" w:color="auto"/>
                    <w:right w:val="single" w:sz="4" w:space="0" w:color="auto"/>
                  </w:tcBorders>
                  <w:vAlign w:val="center"/>
                </w:tcPr>
                <w:p w:rsidR="002459F5" w:rsidRDefault="002459F5">
                  <w:pPr>
                    <w:widowControl/>
                    <w:snapToGrid w:val="0"/>
                    <w:rPr>
                      <w:rFonts w:ascii="teims" w:hAnsi="teims" w:hint="eastAsia"/>
                      <w:sz w:val="18"/>
                      <w:szCs w:val="18"/>
                    </w:rPr>
                  </w:pP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健康教育模块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二</w:t>
                  </w:r>
                  <w:r>
                    <w:rPr>
                      <w:rFonts w:ascii="teims" w:hAnsi="teims" w:hint="eastAsia"/>
                      <w:sz w:val="18"/>
                      <w:szCs w:val="18"/>
                      <w:lang w:val="en-US"/>
                    </w:rPr>
                    <w:t>~</w:t>
                  </w:r>
                  <w:r>
                    <w:rPr>
                      <w:rFonts w:ascii="teims" w:hAnsi="teims" w:hint="eastAsia"/>
                      <w:sz w:val="18"/>
                      <w:szCs w:val="18"/>
                      <w:lang w:val="en-US"/>
                    </w:rPr>
                    <w:t>六</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663" w:type="dxa"/>
                  <w:vMerge/>
                  <w:tcBorders>
                    <w:left w:val="single" w:sz="4" w:space="0" w:color="auto"/>
                    <w:bottom w:val="single" w:sz="4" w:space="0" w:color="auto"/>
                    <w:right w:val="single" w:sz="4" w:space="0" w:color="000000"/>
                  </w:tcBorders>
                  <w:vAlign w:val="center"/>
                </w:tcPr>
                <w:p w:rsidR="002459F5" w:rsidRDefault="002459F5">
                  <w:pPr>
                    <w:widowControl/>
                    <w:snapToGrid w:val="0"/>
                    <w:rPr>
                      <w:rFonts w:ascii="teims" w:hAnsi="teims" w:hint="eastAsia"/>
                      <w:sz w:val="18"/>
                      <w:szCs w:val="18"/>
                    </w:rPr>
                  </w:pPr>
                </w:p>
              </w:tc>
              <w:tc>
                <w:tcPr>
                  <w:tcW w:w="2039" w:type="dxa"/>
                  <w:vMerge/>
                  <w:tcBorders>
                    <w:top w:val="nil"/>
                    <w:left w:val="single" w:sz="4" w:space="0" w:color="auto"/>
                    <w:bottom w:val="single" w:sz="4" w:space="0" w:color="auto"/>
                    <w:right w:val="single" w:sz="4" w:space="0" w:color="auto"/>
                  </w:tcBorders>
                  <w:vAlign w:val="center"/>
                </w:tcPr>
                <w:p w:rsidR="002459F5" w:rsidRDefault="002459F5">
                  <w:pPr>
                    <w:widowControl/>
                    <w:snapToGrid w:val="0"/>
                    <w:rPr>
                      <w:rFonts w:ascii="teims" w:hAnsi="teims" w:hint="eastAsia"/>
                      <w:sz w:val="18"/>
                      <w:szCs w:val="18"/>
                    </w:rPr>
                  </w:pPr>
                </w:p>
              </w:tc>
              <w:tc>
                <w:tcPr>
                  <w:tcW w:w="2842" w:type="dxa"/>
                  <w:tcBorders>
                    <w:top w:val="nil"/>
                    <w:left w:val="nil"/>
                    <w:bottom w:val="single" w:sz="4" w:space="0" w:color="auto"/>
                    <w:right w:val="single" w:sz="4" w:space="0" w:color="auto"/>
                  </w:tcBorders>
                  <w:noWrap/>
                  <w:vAlign w:val="center"/>
                </w:tcPr>
                <w:p w:rsidR="002459F5" w:rsidRDefault="00EE5156">
                  <w:pPr>
                    <w:widowControl/>
                    <w:snapToGrid w:val="0"/>
                    <w:rPr>
                      <w:rFonts w:ascii="teims" w:hAnsi="teims" w:hint="eastAsia"/>
                      <w:sz w:val="18"/>
                      <w:szCs w:val="18"/>
                    </w:rPr>
                  </w:pPr>
                  <w:r>
                    <w:rPr>
                      <w:rFonts w:ascii="teims" w:hAnsi="teims" w:hint="eastAsia"/>
                      <w:sz w:val="18"/>
                      <w:szCs w:val="18"/>
                    </w:rPr>
                    <w:t>心理健康模块</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1560" w:type="dxa"/>
                  <w:tcBorders>
                    <w:top w:val="nil"/>
                    <w:left w:val="nil"/>
                    <w:bottom w:val="single" w:sz="4" w:space="0" w:color="auto"/>
                    <w:right w:val="single" w:sz="4" w:space="0" w:color="auto"/>
                  </w:tcBorders>
                  <w:noWrap/>
                  <w:vAlign w:val="center"/>
                </w:tcPr>
                <w:p w:rsidR="002459F5" w:rsidRDefault="00EE5156">
                  <w:pPr>
                    <w:snapToGrid w:val="0"/>
                    <w:jc w:val="center"/>
                    <w:rPr>
                      <w:rFonts w:ascii="teims" w:hAnsi="teims" w:hint="eastAsia"/>
                      <w:sz w:val="18"/>
                      <w:szCs w:val="18"/>
                    </w:rPr>
                  </w:pPr>
                  <w:r>
                    <w:rPr>
                      <w:rFonts w:ascii="teims" w:hAnsi="teims" w:hint="eastAsia"/>
                      <w:sz w:val="18"/>
                      <w:szCs w:val="18"/>
                      <w:lang w:val="en-US"/>
                    </w:rPr>
                    <w:t>二</w:t>
                  </w:r>
                  <w:r>
                    <w:rPr>
                      <w:rFonts w:ascii="teims" w:hAnsi="teims" w:hint="eastAsia"/>
                      <w:sz w:val="18"/>
                      <w:szCs w:val="18"/>
                      <w:lang w:val="en-US"/>
                    </w:rPr>
                    <w:t>~</w:t>
                  </w:r>
                  <w:r>
                    <w:rPr>
                      <w:rFonts w:ascii="teims" w:hAnsi="teims" w:hint="eastAsia"/>
                      <w:sz w:val="18"/>
                      <w:szCs w:val="18"/>
                      <w:lang w:val="en-US"/>
                    </w:rPr>
                    <w:t>六</w:t>
                  </w:r>
                </w:p>
              </w:tc>
              <w:tc>
                <w:tcPr>
                  <w:tcW w:w="1842" w:type="dxa"/>
                  <w:tcBorders>
                    <w:top w:val="nil"/>
                    <w:left w:val="nil"/>
                    <w:bottom w:val="single" w:sz="4" w:space="0" w:color="auto"/>
                    <w:right w:val="single" w:sz="4" w:space="0" w:color="auto"/>
                  </w:tcBorders>
                  <w:vAlign w:val="center"/>
                </w:tcPr>
                <w:p w:rsidR="002459F5" w:rsidRDefault="002459F5">
                  <w:pPr>
                    <w:snapToGrid w:val="0"/>
                    <w:jc w:val="center"/>
                    <w:rPr>
                      <w:rFonts w:ascii="teims" w:hAnsi="teims" w:hint="eastAsia"/>
                      <w:sz w:val="18"/>
                      <w:szCs w:val="18"/>
                    </w:rPr>
                  </w:pPr>
                </w:p>
              </w:tc>
            </w:tr>
            <w:tr w:rsidR="002459F5" w:rsidTr="00EE5156">
              <w:trPr>
                <w:trHeight w:val="284"/>
                <w:jc w:val="center"/>
              </w:trPr>
              <w:tc>
                <w:tcPr>
                  <w:tcW w:w="5544" w:type="dxa"/>
                  <w:gridSpan w:val="3"/>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学分合计</w:t>
                  </w:r>
                </w:p>
              </w:tc>
              <w:tc>
                <w:tcPr>
                  <w:tcW w:w="708" w:type="dxa"/>
                  <w:tcBorders>
                    <w:top w:val="nil"/>
                    <w:left w:val="nil"/>
                    <w:bottom w:val="single" w:sz="4" w:space="0" w:color="auto"/>
                    <w:right w:val="single" w:sz="4" w:space="0" w:color="auto"/>
                  </w:tcBorders>
                  <w:noWrap/>
                  <w:vAlign w:val="center"/>
                </w:tcPr>
                <w:p w:rsidR="002459F5" w:rsidRDefault="00EE5156">
                  <w:pPr>
                    <w:widowControl/>
                    <w:snapToGrid w:val="0"/>
                    <w:jc w:val="center"/>
                    <w:rPr>
                      <w:rFonts w:ascii="teims" w:hAnsi="teims" w:hint="eastAsia"/>
                      <w:sz w:val="18"/>
                      <w:szCs w:val="18"/>
                    </w:rPr>
                  </w:pPr>
                  <w:r>
                    <w:rPr>
                      <w:rFonts w:ascii="teims" w:hAnsi="teims"/>
                      <w:sz w:val="18"/>
                      <w:szCs w:val="18"/>
                    </w:rPr>
                    <w:t>25</w:t>
                  </w:r>
                </w:p>
              </w:tc>
              <w:tc>
                <w:tcPr>
                  <w:tcW w:w="3402" w:type="dxa"/>
                  <w:gridSpan w:val="2"/>
                  <w:tcBorders>
                    <w:top w:val="nil"/>
                    <w:left w:val="nil"/>
                    <w:bottom w:val="single" w:sz="4" w:space="0" w:color="auto"/>
                    <w:right w:val="single" w:sz="4" w:space="0" w:color="auto"/>
                  </w:tcBorders>
                  <w:vAlign w:val="center"/>
                </w:tcPr>
                <w:p w:rsidR="002459F5" w:rsidRDefault="00EE5156">
                  <w:pPr>
                    <w:snapToGrid w:val="0"/>
                    <w:jc w:val="center"/>
                    <w:rPr>
                      <w:rFonts w:ascii="teims" w:hAnsi="teims" w:hint="eastAsia"/>
                      <w:sz w:val="18"/>
                      <w:szCs w:val="18"/>
                    </w:rPr>
                  </w:pPr>
                  <w:r>
                    <w:rPr>
                      <w:rFonts w:ascii="teims" w:hAnsi="teims" w:hint="eastAsia"/>
                      <w:sz w:val="18"/>
                      <w:szCs w:val="18"/>
                    </w:rPr>
                    <w:t>通识教育选修课应至少修满</w:t>
                  </w:r>
                  <w:r>
                    <w:rPr>
                      <w:rFonts w:ascii="teims" w:hAnsi="teims"/>
                      <w:sz w:val="18"/>
                      <w:szCs w:val="18"/>
                    </w:rPr>
                    <w:t>25</w:t>
                  </w:r>
                  <w:r>
                    <w:rPr>
                      <w:rFonts w:ascii="teims" w:hAnsi="teims" w:hint="eastAsia"/>
                      <w:sz w:val="18"/>
                      <w:szCs w:val="18"/>
                    </w:rPr>
                    <w:t>学分</w:t>
                  </w:r>
                </w:p>
              </w:tc>
            </w:tr>
          </w:tbl>
          <w:p w:rsidR="002459F5" w:rsidRDefault="002459F5" w:rsidP="00EE5156">
            <w:pPr>
              <w:adjustRightInd w:val="0"/>
              <w:snapToGrid w:val="0"/>
              <w:spacing w:afterLines="80" w:after="192"/>
              <w:jc w:val="center"/>
              <w:rPr>
                <w:rFonts w:ascii="teims" w:hAnsi="teims" w:hint="eastAsia"/>
                <w:b/>
                <w:bCs/>
                <w:sz w:val="24"/>
              </w:rPr>
            </w:pPr>
          </w:p>
          <w:p w:rsidR="002459F5" w:rsidRDefault="00EE5156" w:rsidP="00EE5156">
            <w:pPr>
              <w:adjustRightInd w:val="0"/>
              <w:snapToGrid w:val="0"/>
              <w:spacing w:afterLines="50" w:after="120"/>
              <w:jc w:val="center"/>
              <w:rPr>
                <w:rFonts w:ascii="teims" w:hAnsi="teims" w:hint="eastAsia"/>
                <w:b/>
                <w:bCs/>
                <w:sz w:val="24"/>
              </w:rPr>
            </w:pPr>
            <w:r>
              <w:rPr>
                <w:rFonts w:ascii="teims" w:hAnsi="teims" w:hint="eastAsia"/>
                <w:b/>
                <w:bCs/>
                <w:sz w:val="24"/>
              </w:rPr>
              <w:t>审计学专业指导性教学计划表（三）：专业教育必修课</w:t>
            </w:r>
          </w:p>
          <w:tbl>
            <w:tblPr>
              <w:tblW w:w="9525" w:type="dxa"/>
              <w:jc w:val="center"/>
              <w:tblLook w:val="04A0" w:firstRow="1" w:lastRow="0" w:firstColumn="1" w:lastColumn="0" w:noHBand="0" w:noVBand="1"/>
            </w:tblPr>
            <w:tblGrid>
              <w:gridCol w:w="604"/>
              <w:gridCol w:w="1104"/>
              <w:gridCol w:w="1979"/>
              <w:gridCol w:w="432"/>
              <w:gridCol w:w="556"/>
              <w:gridCol w:w="593"/>
              <w:gridCol w:w="515"/>
              <w:gridCol w:w="2202"/>
              <w:gridCol w:w="1540"/>
            </w:tblGrid>
            <w:tr w:rsidR="002459F5" w:rsidTr="00EE5156">
              <w:trPr>
                <w:trHeight w:val="1050"/>
                <w:jc w:val="center"/>
              </w:trPr>
              <w:tc>
                <w:tcPr>
                  <w:tcW w:w="6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w:t>
                  </w:r>
                  <w:r>
                    <w:rPr>
                      <w:rFonts w:ascii="teims" w:hAnsi="teims" w:cs="Arial"/>
                      <w:b/>
                      <w:sz w:val="18"/>
                      <w:szCs w:val="18"/>
                    </w:rPr>
                    <w:br/>
                  </w:r>
                  <w:r>
                    <w:rPr>
                      <w:rFonts w:ascii="teims" w:hAnsi="teims" w:cs="Arial" w:hint="eastAsia"/>
                      <w:b/>
                      <w:sz w:val="18"/>
                      <w:szCs w:val="18"/>
                    </w:rPr>
                    <w:t>性质</w:t>
                  </w:r>
                </w:p>
              </w:tc>
              <w:tc>
                <w:tcPr>
                  <w:tcW w:w="1104"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课程代码</w:t>
                  </w:r>
                </w:p>
              </w:tc>
              <w:tc>
                <w:tcPr>
                  <w:tcW w:w="1979"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课程名称</w:t>
                  </w:r>
                </w:p>
              </w:tc>
              <w:tc>
                <w:tcPr>
                  <w:tcW w:w="43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学分</w:t>
                  </w:r>
                </w:p>
              </w:tc>
              <w:tc>
                <w:tcPr>
                  <w:tcW w:w="556"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学时</w:t>
                  </w:r>
                </w:p>
              </w:tc>
              <w:tc>
                <w:tcPr>
                  <w:tcW w:w="59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其中：实验</w:t>
                  </w:r>
                  <w:r>
                    <w:rPr>
                      <w:rFonts w:ascii="teims" w:hAnsi="teims" w:cs="Arial"/>
                      <w:b/>
                      <w:sz w:val="18"/>
                      <w:szCs w:val="18"/>
                    </w:rPr>
                    <w:br/>
                  </w:r>
                  <w:r>
                    <w:rPr>
                      <w:rFonts w:ascii="teims" w:hAnsi="teims" w:cs="Arial" w:hint="eastAsia"/>
                      <w:b/>
                      <w:sz w:val="18"/>
                      <w:szCs w:val="18"/>
                    </w:rPr>
                    <w:t>时数</w:t>
                  </w:r>
                </w:p>
              </w:tc>
              <w:tc>
                <w:tcPr>
                  <w:tcW w:w="515"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w:t>
                  </w:r>
                  <w:r>
                    <w:rPr>
                      <w:rFonts w:ascii="teims" w:hAnsi="teims" w:cs="Arial"/>
                      <w:b/>
                      <w:sz w:val="18"/>
                      <w:szCs w:val="18"/>
                    </w:rPr>
                    <w:br/>
                  </w:r>
                  <w:r>
                    <w:rPr>
                      <w:rFonts w:ascii="teims" w:hAnsi="teims" w:cs="Arial" w:hint="eastAsia"/>
                      <w:b/>
                      <w:sz w:val="18"/>
                      <w:szCs w:val="18"/>
                    </w:rPr>
                    <w:t>学期</w:t>
                  </w:r>
                </w:p>
              </w:tc>
              <w:tc>
                <w:tcPr>
                  <w:tcW w:w="220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开课单位</w:t>
                  </w:r>
                </w:p>
              </w:tc>
              <w:tc>
                <w:tcPr>
                  <w:tcW w:w="1540"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备注</w:t>
                  </w:r>
                </w:p>
              </w:tc>
            </w:tr>
            <w:tr w:rsidR="002459F5" w:rsidTr="00EE5156">
              <w:trPr>
                <w:trHeight w:val="363"/>
                <w:jc w:val="center"/>
              </w:trPr>
              <w:tc>
                <w:tcPr>
                  <w:tcW w:w="604" w:type="dxa"/>
                  <w:vMerge w:val="restart"/>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EE5156">
                  <w:pPr>
                    <w:widowControl/>
                    <w:snapToGrid w:val="0"/>
                    <w:ind w:left="113" w:right="113"/>
                    <w:jc w:val="center"/>
                    <w:rPr>
                      <w:rFonts w:ascii="teims" w:hAnsi="teims" w:cs="Arial" w:hint="eastAsia"/>
                      <w:sz w:val="18"/>
                      <w:szCs w:val="18"/>
                    </w:rPr>
                  </w:pPr>
                  <w:r>
                    <w:rPr>
                      <w:rFonts w:ascii="teims" w:hAnsi="teims" w:cs="Arial" w:hint="eastAsia"/>
                      <w:sz w:val="18"/>
                      <w:szCs w:val="18"/>
                    </w:rPr>
                    <w:t>学科基础必修课</w:t>
                  </w: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21010024</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微观经济学</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二</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经济学院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21010033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宏观经济学</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经济学院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21020023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概率论与数理统计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数据科学与人工智能学院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21120023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管理学</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工商管理学院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rPr>
                      <w:rFonts w:ascii="teims" w:hAnsi="teims" w:cs="Arial" w:hint="eastAsia"/>
                      <w:strike/>
                      <w:sz w:val="18"/>
                      <w:szCs w:val="18"/>
                    </w:rPr>
                  </w:pP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基础会计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21040023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中国税收</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五</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财政税务学院</w:t>
                  </w:r>
                </w:p>
              </w:tc>
              <w:tc>
                <w:tcPr>
                  <w:tcW w:w="1540"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083" w:type="dxa"/>
                  <w:gridSpan w:val="2"/>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432" w:type="dxa"/>
                  <w:tcBorders>
                    <w:top w:val="nil"/>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18</w:t>
                  </w:r>
                </w:p>
              </w:tc>
              <w:tc>
                <w:tcPr>
                  <w:tcW w:w="5406" w:type="dxa"/>
                  <w:gridSpan w:val="5"/>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专业基础必修课必须修满</w:t>
                  </w:r>
                  <w:r>
                    <w:rPr>
                      <w:rFonts w:ascii="teims" w:hAnsi="teims" w:cs="Arial"/>
                      <w:sz w:val="18"/>
                      <w:szCs w:val="18"/>
                    </w:rPr>
                    <w:t>18</w:t>
                  </w:r>
                  <w:r>
                    <w:rPr>
                      <w:rFonts w:ascii="teims" w:hAnsi="teims" w:cs="Arial" w:hint="eastAsia"/>
                      <w:sz w:val="18"/>
                      <w:szCs w:val="18"/>
                    </w:rPr>
                    <w:t>学分</w:t>
                  </w:r>
                </w:p>
              </w:tc>
            </w:tr>
          </w:tbl>
          <w:p w:rsidR="00EE5156" w:rsidRDefault="00EE5156"/>
          <w:p w:rsidR="00AE1D8D" w:rsidRDefault="00AE1D8D"/>
          <w:tbl>
            <w:tblPr>
              <w:tblW w:w="9525" w:type="dxa"/>
              <w:jc w:val="center"/>
              <w:tblLook w:val="04A0" w:firstRow="1" w:lastRow="0" w:firstColumn="1" w:lastColumn="0" w:noHBand="0" w:noVBand="1"/>
            </w:tblPr>
            <w:tblGrid>
              <w:gridCol w:w="604"/>
              <w:gridCol w:w="1104"/>
              <w:gridCol w:w="1979"/>
              <w:gridCol w:w="432"/>
              <w:gridCol w:w="556"/>
              <w:gridCol w:w="593"/>
              <w:gridCol w:w="515"/>
              <w:gridCol w:w="2202"/>
              <w:gridCol w:w="1540"/>
            </w:tblGrid>
            <w:tr w:rsidR="002459F5" w:rsidTr="00EE5156">
              <w:trPr>
                <w:trHeight w:val="363"/>
                <w:jc w:val="center"/>
              </w:trPr>
              <w:tc>
                <w:tcPr>
                  <w:tcW w:w="60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rsidR="002459F5" w:rsidRDefault="00EE5156">
                  <w:pPr>
                    <w:widowControl/>
                    <w:snapToGrid w:val="0"/>
                    <w:ind w:left="113" w:right="113"/>
                    <w:jc w:val="center"/>
                    <w:rPr>
                      <w:rFonts w:ascii="teims" w:hAnsi="teims" w:cs="Arial" w:hint="eastAsia"/>
                      <w:sz w:val="18"/>
                      <w:szCs w:val="18"/>
                    </w:rPr>
                  </w:pPr>
                  <w:r>
                    <w:rPr>
                      <w:rFonts w:ascii="teims" w:hAnsi="teims" w:cs="Arial" w:hint="eastAsia"/>
                      <w:sz w:val="18"/>
                      <w:szCs w:val="18"/>
                    </w:rPr>
                    <w:t>专业必修课</w:t>
                  </w:r>
                </w:p>
              </w:tc>
              <w:tc>
                <w:tcPr>
                  <w:tcW w:w="1104"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31130133</w:t>
                  </w:r>
                </w:p>
              </w:tc>
              <w:tc>
                <w:tcPr>
                  <w:tcW w:w="1979"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审计学概论</w:t>
                  </w:r>
                </w:p>
              </w:tc>
              <w:tc>
                <w:tcPr>
                  <w:tcW w:w="43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注会课程号</w:t>
                  </w: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31130163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中级财务会计</w:t>
                  </w:r>
                  <w:r>
                    <w:rPr>
                      <w:rFonts w:ascii="teims" w:hAnsi="teims" w:cs="Arial"/>
                      <w:sz w:val="18"/>
                      <w:szCs w:val="18"/>
                    </w:rPr>
                    <w:t>(</w:t>
                  </w:r>
                  <w:r>
                    <w:rPr>
                      <w:rFonts w:ascii="teims" w:hAnsi="teims" w:cs="Arial" w:hint="eastAsia"/>
                      <w:sz w:val="18"/>
                      <w:szCs w:val="18"/>
                    </w:rPr>
                    <w:t>上</w:t>
                  </w:r>
                  <w:r>
                    <w:rPr>
                      <w:rFonts w:ascii="teims" w:hAnsi="teims" w:cs="Arial"/>
                      <w:sz w:val="18"/>
                      <w:szCs w:val="18"/>
                    </w:rPr>
                    <w:t>)</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三</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31130312</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审计实务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四</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w:t>
                  </w:r>
                  <w:r>
                    <w:rPr>
                      <w:rFonts w:ascii="teims" w:hAnsi="teims" w:cs="Arial"/>
                      <w:sz w:val="18"/>
                      <w:szCs w:val="18"/>
                    </w:rPr>
                    <w:t>1130382</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内部控制</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四</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31131333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中级财务会计</w:t>
                  </w:r>
                  <w:r>
                    <w:rPr>
                      <w:rFonts w:ascii="teims" w:hAnsi="teims" w:cs="Arial"/>
                      <w:sz w:val="18"/>
                      <w:szCs w:val="18"/>
                    </w:rPr>
                    <w:t>(</w:t>
                  </w:r>
                  <w:r>
                    <w:rPr>
                      <w:rFonts w:ascii="teims" w:hAnsi="teims" w:cs="Arial" w:hint="eastAsia"/>
                      <w:sz w:val="18"/>
                      <w:szCs w:val="18"/>
                    </w:rPr>
                    <w:t>下</w:t>
                  </w:r>
                  <w:r>
                    <w:rPr>
                      <w:rFonts w:ascii="teims" w:hAnsi="teims" w:cs="Arial"/>
                      <w:sz w:val="18"/>
                      <w:szCs w:val="18"/>
                    </w:rPr>
                    <w:t>)</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四</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31131514</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成本与管理会计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四</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rPr>
                      <w:rFonts w:ascii="teims" w:hAnsi="teims" w:cs="Arial" w:hint="eastAsia"/>
                      <w:sz w:val="18"/>
                      <w:szCs w:val="18"/>
                    </w:rPr>
                  </w:pP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内部审计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五</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3</w:t>
                  </w:r>
                  <w:r>
                    <w:rPr>
                      <w:rFonts w:ascii="teims" w:hAnsi="teims" w:cs="Arial"/>
                      <w:sz w:val="18"/>
                      <w:szCs w:val="18"/>
                    </w:rPr>
                    <w:t>1130063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财务管理</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五</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31130193</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高级财务会计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54</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五</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rPr>
                      <w:rFonts w:ascii="teims" w:hAnsi="teims" w:cs="Arial" w:hint="eastAsia"/>
                      <w:sz w:val="18"/>
                      <w:szCs w:val="18"/>
                    </w:rPr>
                  </w:pP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国家审计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rPr>
                      <w:rFonts w:ascii="teims" w:hAnsi="teims" w:cs="Arial" w:hint="eastAsia"/>
                      <w:sz w:val="18"/>
                      <w:szCs w:val="18"/>
                    </w:rPr>
                  </w:pP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绩效审计</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rPr>
                      <w:rFonts w:ascii="teims" w:hAnsi="teims" w:cs="Arial" w:hint="eastAsia"/>
                      <w:sz w:val="18"/>
                      <w:szCs w:val="18"/>
                    </w:rPr>
                  </w:pP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信息技术与审计应用</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2</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36</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104"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31131321</w:t>
                  </w:r>
                </w:p>
              </w:tc>
              <w:tc>
                <w:tcPr>
                  <w:tcW w:w="1979"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商业伦理与会计职业道德</w:t>
                  </w:r>
                </w:p>
              </w:tc>
              <w:tc>
                <w:tcPr>
                  <w:tcW w:w="43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1</w:t>
                  </w:r>
                </w:p>
              </w:tc>
              <w:tc>
                <w:tcPr>
                  <w:tcW w:w="556"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18</w:t>
                  </w:r>
                </w:p>
              </w:tc>
              <w:tc>
                <w:tcPr>
                  <w:tcW w:w="593"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5"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七</w:t>
                  </w:r>
                </w:p>
              </w:tc>
              <w:tc>
                <w:tcPr>
                  <w:tcW w:w="220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540"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63"/>
                <w:jc w:val="center"/>
              </w:trPr>
              <w:tc>
                <w:tcPr>
                  <w:tcW w:w="604"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083" w:type="dxa"/>
                  <w:gridSpan w:val="2"/>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432" w:type="dxa"/>
                  <w:tcBorders>
                    <w:top w:val="nil"/>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31</w:t>
                  </w:r>
                </w:p>
              </w:tc>
              <w:tc>
                <w:tcPr>
                  <w:tcW w:w="5406" w:type="dxa"/>
                  <w:gridSpan w:val="5"/>
                  <w:tcBorders>
                    <w:top w:val="single" w:sz="4" w:space="0" w:color="auto"/>
                    <w:left w:val="nil"/>
                    <w:bottom w:val="single" w:sz="4" w:space="0" w:color="auto"/>
                    <w:right w:val="single" w:sz="4" w:space="0" w:color="000000"/>
                  </w:tcBorders>
                  <w:tcMar>
                    <w:left w:w="0" w:type="dxa"/>
                    <w:right w:w="0" w:type="dxa"/>
                  </w:tcMar>
                  <w:vAlign w:val="center"/>
                </w:tcPr>
                <w:p w:rsidR="002459F5" w:rsidRDefault="00EE5156">
                  <w:pPr>
                    <w:snapToGrid w:val="0"/>
                    <w:jc w:val="center"/>
                    <w:rPr>
                      <w:rFonts w:ascii="teims" w:hAnsi="teims" w:cs="Arial" w:hint="eastAsia"/>
                      <w:sz w:val="18"/>
                      <w:szCs w:val="18"/>
                    </w:rPr>
                  </w:pPr>
                  <w:r>
                    <w:rPr>
                      <w:rFonts w:ascii="teims" w:hAnsi="teims" w:cs="Arial" w:hint="eastAsia"/>
                      <w:sz w:val="18"/>
                      <w:szCs w:val="18"/>
                    </w:rPr>
                    <w:t>专业必修课必须修满</w:t>
                  </w:r>
                  <w:r>
                    <w:rPr>
                      <w:rFonts w:ascii="teims" w:hAnsi="teims" w:cs="Arial"/>
                      <w:sz w:val="18"/>
                      <w:szCs w:val="18"/>
                    </w:rPr>
                    <w:t>31</w:t>
                  </w:r>
                  <w:r>
                    <w:rPr>
                      <w:rFonts w:ascii="teims" w:hAnsi="teims" w:cs="Arial" w:hint="eastAsia"/>
                      <w:sz w:val="18"/>
                      <w:szCs w:val="18"/>
                    </w:rPr>
                    <w:t>学分</w:t>
                  </w:r>
                </w:p>
              </w:tc>
            </w:tr>
            <w:tr w:rsidR="002459F5" w:rsidTr="00EE5156">
              <w:trPr>
                <w:trHeight w:val="363"/>
                <w:jc w:val="center"/>
              </w:trPr>
              <w:tc>
                <w:tcPr>
                  <w:tcW w:w="3687"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学分合计</w:t>
                  </w:r>
                </w:p>
              </w:tc>
              <w:tc>
                <w:tcPr>
                  <w:tcW w:w="432" w:type="dxa"/>
                  <w:tcBorders>
                    <w:top w:val="nil"/>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49</w:t>
                  </w:r>
                </w:p>
              </w:tc>
              <w:tc>
                <w:tcPr>
                  <w:tcW w:w="5406" w:type="dxa"/>
                  <w:gridSpan w:val="5"/>
                  <w:tcBorders>
                    <w:top w:val="single" w:sz="4" w:space="0" w:color="auto"/>
                    <w:left w:val="nil"/>
                    <w:bottom w:val="single" w:sz="4" w:space="0" w:color="auto"/>
                    <w:right w:val="single" w:sz="4" w:space="0" w:color="000000"/>
                  </w:tcBorders>
                  <w:tcMar>
                    <w:left w:w="0" w:type="dxa"/>
                    <w:right w:w="0" w:type="dxa"/>
                  </w:tcMar>
                  <w:vAlign w:val="center"/>
                </w:tcPr>
                <w:p w:rsidR="002459F5" w:rsidRDefault="00EE5156">
                  <w:pPr>
                    <w:snapToGrid w:val="0"/>
                    <w:jc w:val="center"/>
                    <w:rPr>
                      <w:rFonts w:ascii="teims" w:hAnsi="teims" w:cs="Arial" w:hint="eastAsia"/>
                      <w:sz w:val="18"/>
                      <w:szCs w:val="18"/>
                    </w:rPr>
                  </w:pPr>
                  <w:r>
                    <w:rPr>
                      <w:rFonts w:ascii="teims" w:hAnsi="teims" w:cs="Arial" w:hint="eastAsia"/>
                      <w:sz w:val="18"/>
                      <w:szCs w:val="18"/>
                    </w:rPr>
                    <w:t>专业教育必修课必须修满</w:t>
                  </w:r>
                  <w:r>
                    <w:rPr>
                      <w:rFonts w:ascii="teims" w:hAnsi="teims" w:cs="Arial"/>
                      <w:sz w:val="18"/>
                      <w:szCs w:val="18"/>
                    </w:rPr>
                    <w:t>49</w:t>
                  </w:r>
                  <w:r>
                    <w:rPr>
                      <w:rFonts w:ascii="teims" w:hAnsi="teims" w:cs="Arial" w:hint="eastAsia"/>
                      <w:sz w:val="18"/>
                      <w:szCs w:val="18"/>
                    </w:rPr>
                    <w:t>学分</w:t>
                  </w:r>
                </w:p>
              </w:tc>
            </w:tr>
          </w:tbl>
          <w:p w:rsidR="002459F5" w:rsidRDefault="002459F5" w:rsidP="00EE5156">
            <w:pPr>
              <w:adjustRightInd w:val="0"/>
              <w:snapToGrid w:val="0"/>
              <w:spacing w:afterLines="50" w:after="120"/>
              <w:rPr>
                <w:rFonts w:ascii="teims" w:hAnsi="teims" w:hint="eastAsia"/>
                <w:b/>
                <w:bCs/>
                <w:szCs w:val="21"/>
              </w:rPr>
            </w:pPr>
          </w:p>
          <w:p w:rsidR="002459F5" w:rsidRDefault="00EE5156" w:rsidP="00EE5156">
            <w:pPr>
              <w:adjustRightInd w:val="0"/>
              <w:snapToGrid w:val="0"/>
              <w:spacing w:afterLines="50" w:after="120"/>
              <w:jc w:val="center"/>
              <w:rPr>
                <w:rFonts w:ascii="teims" w:hAnsi="teims" w:hint="eastAsia"/>
                <w:b/>
                <w:bCs/>
                <w:sz w:val="24"/>
              </w:rPr>
            </w:pPr>
            <w:r>
              <w:rPr>
                <w:rFonts w:ascii="teims" w:hAnsi="teims" w:hint="eastAsia"/>
                <w:b/>
                <w:bCs/>
                <w:sz w:val="24"/>
              </w:rPr>
              <w:t>审计学专业指导性教学计划表（四）：专业教育选修课</w:t>
            </w:r>
          </w:p>
          <w:tbl>
            <w:tblPr>
              <w:tblW w:w="9507" w:type="dxa"/>
              <w:jc w:val="center"/>
              <w:tblLook w:val="04A0" w:firstRow="1" w:lastRow="0" w:firstColumn="1" w:lastColumn="0" w:noHBand="0" w:noVBand="1"/>
            </w:tblPr>
            <w:tblGrid>
              <w:gridCol w:w="599"/>
              <w:gridCol w:w="1072"/>
              <w:gridCol w:w="2371"/>
              <w:gridCol w:w="510"/>
              <w:gridCol w:w="510"/>
              <w:gridCol w:w="581"/>
              <w:gridCol w:w="510"/>
              <w:gridCol w:w="2033"/>
              <w:gridCol w:w="1321"/>
            </w:tblGrid>
            <w:tr w:rsidR="002459F5" w:rsidTr="00EE5156">
              <w:trPr>
                <w:trHeight w:val="340"/>
                <w:tblHeader/>
                <w:jc w:val="center"/>
              </w:trPr>
              <w:tc>
                <w:tcPr>
                  <w:tcW w:w="5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w:t>
                  </w:r>
                  <w:r>
                    <w:rPr>
                      <w:rFonts w:ascii="teims" w:hAnsi="teims" w:cs="Arial"/>
                      <w:b/>
                      <w:sz w:val="18"/>
                      <w:szCs w:val="18"/>
                    </w:rPr>
                    <w:br/>
                  </w:r>
                  <w:r>
                    <w:rPr>
                      <w:rFonts w:ascii="teims" w:hAnsi="teims" w:cs="Arial" w:hint="eastAsia"/>
                      <w:b/>
                      <w:sz w:val="18"/>
                      <w:szCs w:val="18"/>
                    </w:rPr>
                    <w:t>性质</w:t>
                  </w: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课程代码</w:t>
                  </w:r>
                </w:p>
              </w:tc>
              <w:tc>
                <w:tcPr>
                  <w:tcW w:w="2371"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课程名称</w:t>
                  </w:r>
                </w:p>
              </w:tc>
              <w:tc>
                <w:tcPr>
                  <w:tcW w:w="510"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学分</w:t>
                  </w:r>
                </w:p>
              </w:tc>
              <w:tc>
                <w:tcPr>
                  <w:tcW w:w="510"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学时</w:t>
                  </w:r>
                </w:p>
              </w:tc>
              <w:tc>
                <w:tcPr>
                  <w:tcW w:w="581"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其中：实验</w:t>
                  </w:r>
                  <w:r>
                    <w:rPr>
                      <w:rFonts w:ascii="teims" w:hAnsi="teims" w:cs="Arial"/>
                      <w:b/>
                      <w:sz w:val="18"/>
                      <w:szCs w:val="18"/>
                    </w:rPr>
                    <w:br/>
                  </w:r>
                  <w:r>
                    <w:rPr>
                      <w:rFonts w:ascii="teims" w:hAnsi="teims" w:cs="Arial" w:hint="eastAsia"/>
                      <w:b/>
                      <w:sz w:val="18"/>
                      <w:szCs w:val="18"/>
                    </w:rPr>
                    <w:t>时数</w:t>
                  </w:r>
                </w:p>
              </w:tc>
              <w:tc>
                <w:tcPr>
                  <w:tcW w:w="510"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w:t>
                  </w:r>
                  <w:r>
                    <w:rPr>
                      <w:rFonts w:ascii="teims" w:hAnsi="teims" w:cs="Arial"/>
                      <w:b/>
                      <w:sz w:val="18"/>
                      <w:szCs w:val="18"/>
                    </w:rPr>
                    <w:br/>
                  </w:r>
                  <w:r>
                    <w:rPr>
                      <w:rFonts w:ascii="teims" w:hAnsi="teims" w:cs="Arial" w:hint="eastAsia"/>
                      <w:b/>
                      <w:sz w:val="18"/>
                      <w:szCs w:val="18"/>
                    </w:rPr>
                    <w:t>学期</w:t>
                  </w:r>
                </w:p>
              </w:tc>
              <w:tc>
                <w:tcPr>
                  <w:tcW w:w="203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开课单位</w:t>
                  </w:r>
                </w:p>
              </w:tc>
              <w:tc>
                <w:tcPr>
                  <w:tcW w:w="1321"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备注</w:t>
                  </w:r>
                </w:p>
              </w:tc>
            </w:tr>
            <w:tr w:rsidR="002459F5" w:rsidTr="00EE5156">
              <w:trPr>
                <w:trHeight w:val="340"/>
                <w:jc w:val="center"/>
              </w:trPr>
              <w:tc>
                <w:tcPr>
                  <w:tcW w:w="599"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2459F5" w:rsidRDefault="00EE5156">
                  <w:pPr>
                    <w:snapToGrid w:val="0"/>
                    <w:ind w:left="113" w:right="113"/>
                    <w:jc w:val="center"/>
                    <w:rPr>
                      <w:rFonts w:ascii="teims" w:hAnsi="teims" w:cs="Arial" w:hint="eastAsia"/>
                      <w:sz w:val="18"/>
                      <w:szCs w:val="18"/>
                    </w:rPr>
                  </w:pPr>
                  <w:r>
                    <w:rPr>
                      <w:rFonts w:ascii="teims" w:hAnsi="teims" w:cs="Arial" w:hint="eastAsia"/>
                      <w:sz w:val="18"/>
                      <w:szCs w:val="18"/>
                    </w:rPr>
                    <w:t>专业知识拓展模块</w:t>
                  </w: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经济法</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法学院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textDirection w:val="tbRlV"/>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51130473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资产评估</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textDirection w:val="tbRlV"/>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51131793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公共部门内部控制与审计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51130892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国际审计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风险管理</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51131782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审计理论</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5</w:t>
                  </w:r>
                  <w:r>
                    <w:rPr>
                      <w:rFonts w:ascii="teims" w:hAnsi="teims" w:cs="Arial"/>
                      <w:sz w:val="18"/>
                      <w:szCs w:val="18"/>
                    </w:rPr>
                    <w:t>1130612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财务报告分析</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51130492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税务审计与纳税筹划</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金融企业审计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金融学院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hint="eastAsia"/>
                      <w:sz w:val="18"/>
                      <w:szCs w:val="18"/>
                    </w:rPr>
                    <w:t>信息系统审计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信息安全审计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大数据审计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审计项目管理</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51130343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非营利组织财务管理</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51130562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证券投资</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6515" w:type="dxa"/>
                  <w:gridSpan w:val="6"/>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工程投资审计模块</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rPr>
                      <w:rFonts w:ascii="teims" w:hAnsi="teims" w:cs="Arial" w:hint="eastAsia"/>
                      <w:sz w:val="18"/>
                      <w:szCs w:val="18"/>
                    </w:rPr>
                  </w:pPr>
                  <w:r>
                    <w:rPr>
                      <w:rFonts w:ascii="teims" w:hAnsi="teims" w:cs="Arial"/>
                      <w:sz w:val="18"/>
                      <w:szCs w:val="18"/>
                    </w:rPr>
                    <w:t>工程信息化审计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w:t>
                  </w:r>
                  <w:r>
                    <w:rPr>
                      <w:rFonts w:ascii="teims" w:hAnsi="teims" w:cs="Arial"/>
                      <w:sz w:val="18"/>
                      <w:szCs w:val="18"/>
                    </w:rPr>
                    <w:t>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6"/>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投资工程管理学院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投资审计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投资工程管理学院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工程项目内部审计</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投资工程管理学院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bl>
          <w:p w:rsidR="00EE5156" w:rsidRDefault="00EE5156"/>
          <w:p w:rsidR="00AE1D8D" w:rsidRDefault="00AE1D8D"/>
          <w:tbl>
            <w:tblPr>
              <w:tblW w:w="9507" w:type="dxa"/>
              <w:jc w:val="center"/>
              <w:tblLook w:val="04A0" w:firstRow="1" w:lastRow="0" w:firstColumn="1" w:lastColumn="0" w:noHBand="0" w:noVBand="1"/>
            </w:tblPr>
            <w:tblGrid>
              <w:gridCol w:w="599"/>
              <w:gridCol w:w="1072"/>
              <w:gridCol w:w="2371"/>
              <w:gridCol w:w="503"/>
              <w:gridCol w:w="7"/>
              <w:gridCol w:w="510"/>
              <w:gridCol w:w="13"/>
              <w:gridCol w:w="557"/>
              <w:gridCol w:w="11"/>
              <w:gridCol w:w="510"/>
              <w:gridCol w:w="2033"/>
              <w:gridCol w:w="1321"/>
            </w:tblGrid>
            <w:tr w:rsidR="002459F5" w:rsidTr="00EE5156">
              <w:trPr>
                <w:trHeight w:val="340"/>
                <w:jc w:val="center"/>
              </w:trPr>
              <w:tc>
                <w:tcPr>
                  <w:tcW w:w="599" w:type="dxa"/>
                  <w:vMerge w:val="restart"/>
                  <w:tcBorders>
                    <w:top w:val="single" w:sz="4" w:space="0" w:color="auto"/>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全过程工程审计实务</w:t>
                  </w:r>
                </w:p>
              </w:tc>
              <w:tc>
                <w:tcPr>
                  <w:tcW w:w="510" w:type="dxa"/>
                  <w:gridSpan w:val="2"/>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投资工程管理学院</w:t>
                  </w:r>
                </w:p>
              </w:tc>
              <w:tc>
                <w:tcPr>
                  <w:tcW w:w="1321"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rPr>
                      <w:rFonts w:ascii="teims" w:hAnsi="teims" w:cs="Arial" w:hint="eastAsia"/>
                      <w:sz w:val="18"/>
                      <w:szCs w:val="18"/>
                    </w:rPr>
                  </w:pP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固定资产审计</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443"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5465" w:type="dxa"/>
                  <w:gridSpan w:val="9"/>
                  <w:tcBorders>
                    <w:top w:val="nil"/>
                    <w:left w:val="nil"/>
                    <w:bottom w:val="single" w:sz="4" w:space="0" w:color="auto"/>
                    <w:right w:val="single" w:sz="4" w:space="0" w:color="auto"/>
                  </w:tcBorders>
                  <w:noWrap/>
                  <w:tcMar>
                    <w:left w:w="0" w:type="dxa"/>
                    <w:right w:w="0" w:type="dxa"/>
                  </w:tcMar>
                  <w:vAlign w:val="center"/>
                </w:tcPr>
                <w:p w:rsidR="002459F5" w:rsidRDefault="00EE5156">
                  <w:pPr>
                    <w:snapToGrid w:val="0"/>
                    <w:jc w:val="center"/>
                    <w:rPr>
                      <w:rFonts w:ascii="teims" w:hAnsi="teims" w:cs="Arial" w:hint="eastAsia"/>
                      <w:sz w:val="18"/>
                      <w:szCs w:val="18"/>
                    </w:rPr>
                  </w:pPr>
                  <w:r>
                    <w:rPr>
                      <w:rFonts w:ascii="teims" w:hAnsi="teims" w:cs="Arial" w:hint="eastAsia"/>
                      <w:sz w:val="18"/>
                      <w:szCs w:val="18"/>
                    </w:rPr>
                    <w:t>专业知识拓展课应至少修满</w:t>
                  </w:r>
                  <w:r>
                    <w:rPr>
                      <w:rFonts w:ascii="teims" w:hAnsi="teims" w:cs="Arial"/>
                      <w:sz w:val="18"/>
                      <w:szCs w:val="18"/>
                    </w:rPr>
                    <w:t>12</w:t>
                  </w:r>
                  <w:r>
                    <w:rPr>
                      <w:rFonts w:ascii="teims" w:hAnsi="teims" w:cs="Arial" w:hint="eastAsia"/>
                      <w:sz w:val="18"/>
                      <w:szCs w:val="18"/>
                    </w:rPr>
                    <w:t>学分</w:t>
                  </w:r>
                </w:p>
              </w:tc>
            </w:tr>
            <w:tr w:rsidR="002459F5" w:rsidTr="00EE5156">
              <w:trPr>
                <w:trHeight w:val="340"/>
                <w:jc w:val="center"/>
              </w:trPr>
              <w:tc>
                <w:tcPr>
                  <w:tcW w:w="599" w:type="dxa"/>
                  <w:vMerge w:val="restart"/>
                  <w:tcBorders>
                    <w:top w:val="single" w:sz="4" w:space="0" w:color="auto"/>
                    <w:left w:val="single" w:sz="4" w:space="0" w:color="auto"/>
                    <w:right w:val="single" w:sz="4" w:space="0" w:color="auto"/>
                  </w:tcBorders>
                  <w:tcMar>
                    <w:left w:w="0" w:type="dxa"/>
                    <w:right w:w="0" w:type="dxa"/>
                  </w:tcMar>
                  <w:vAlign w:val="center"/>
                </w:tcPr>
                <w:p w:rsidR="002459F5" w:rsidRDefault="00EE5156">
                  <w:pPr>
                    <w:snapToGrid w:val="0"/>
                    <w:ind w:left="113" w:right="113"/>
                    <w:jc w:val="center"/>
                    <w:rPr>
                      <w:rFonts w:ascii="teims" w:hAnsi="teims" w:cs="Arial" w:hint="eastAsia"/>
                      <w:sz w:val="18"/>
                      <w:szCs w:val="18"/>
                    </w:rPr>
                  </w:pPr>
                  <w:r>
                    <w:rPr>
                      <w:rFonts w:ascii="teims" w:hAnsi="teims" w:cs="Arial" w:hint="eastAsia"/>
                      <w:sz w:val="18"/>
                      <w:szCs w:val="18"/>
                    </w:rPr>
                    <w:t>专业技能与实践能力培养模块</w:t>
                  </w: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51130052Y</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基础会计实验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三</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right w:val="single" w:sz="4" w:space="0" w:color="auto"/>
                  </w:tcBorders>
                  <w:tcMar>
                    <w:left w:w="0" w:type="dxa"/>
                    <w:right w:w="0" w:type="dxa"/>
                  </w:tcMar>
                  <w:vAlign w:val="center"/>
                </w:tcPr>
                <w:p w:rsidR="002459F5" w:rsidRDefault="002459F5">
                  <w:pPr>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51131632Y</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成本会计实验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51131612Y</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中级财务会计实验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51131262K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管理会计实验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51131003K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会计信息系统实验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51131252K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51131622Y</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高级财务会计实验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51131272K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财务分析实验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后</w:t>
                  </w:r>
                  <w:r>
                    <w:rPr>
                      <w:rFonts w:ascii="teims" w:hAnsi="teims" w:cs="Arial" w:hint="eastAsia"/>
                      <w:sz w:val="18"/>
                      <w:szCs w:val="18"/>
                    </w:rPr>
                    <w:t>9</w:t>
                  </w:r>
                  <w:r>
                    <w:rPr>
                      <w:rFonts w:ascii="teims" w:hAnsi="teims" w:cs="Arial" w:hint="eastAsia"/>
                      <w:sz w:val="18"/>
                      <w:szCs w:val="18"/>
                    </w:rPr>
                    <w:t>周</w:t>
                  </w:r>
                </w:p>
              </w:tc>
            </w:tr>
            <w:tr w:rsidR="002459F5" w:rsidTr="00EE5156">
              <w:trPr>
                <w:trHeight w:val="340"/>
                <w:jc w:val="center"/>
              </w:trPr>
              <w:tc>
                <w:tcPr>
                  <w:tcW w:w="599" w:type="dxa"/>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51131412K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资产评估实验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51131662K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财务共享实验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tcBorders>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443" w:type="dxa"/>
                  <w:gridSpan w:val="2"/>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5465" w:type="dxa"/>
                  <w:gridSpan w:val="9"/>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专业技能与实践能力培养课应至少修满</w:t>
                  </w:r>
                  <w:r>
                    <w:rPr>
                      <w:rFonts w:ascii="teims" w:hAnsi="teims" w:cs="Arial"/>
                      <w:sz w:val="18"/>
                      <w:szCs w:val="18"/>
                    </w:rPr>
                    <w:t>2</w:t>
                  </w:r>
                  <w:r>
                    <w:rPr>
                      <w:rFonts w:ascii="teims" w:hAnsi="teims" w:cs="Arial" w:hint="eastAsia"/>
                      <w:sz w:val="18"/>
                      <w:szCs w:val="18"/>
                    </w:rPr>
                    <w:t>学分</w:t>
                  </w:r>
                </w:p>
              </w:tc>
            </w:tr>
            <w:tr w:rsidR="002459F5" w:rsidTr="00EE5156">
              <w:trPr>
                <w:trHeight w:val="340"/>
                <w:jc w:val="center"/>
              </w:trPr>
              <w:tc>
                <w:tcPr>
                  <w:tcW w:w="599" w:type="dxa"/>
                  <w:vMerge w:val="restart"/>
                  <w:tcBorders>
                    <w:top w:val="nil"/>
                    <w:left w:val="single" w:sz="4" w:space="0" w:color="auto"/>
                    <w:right w:val="single" w:sz="4" w:space="0" w:color="auto"/>
                  </w:tcBorders>
                  <w:tcMar>
                    <w:left w:w="0" w:type="dxa"/>
                    <w:right w:w="0" w:type="dxa"/>
                  </w:tcMar>
                  <w:textDirection w:val="tbRlV"/>
                  <w:vAlign w:val="center"/>
                </w:tcPr>
                <w:p w:rsidR="002459F5" w:rsidRDefault="00EE5156">
                  <w:pPr>
                    <w:widowControl/>
                    <w:snapToGrid w:val="0"/>
                    <w:ind w:left="113" w:right="113"/>
                    <w:jc w:val="center"/>
                    <w:rPr>
                      <w:rFonts w:ascii="teims" w:hAnsi="teims" w:cs="Arial" w:hint="eastAsia"/>
                      <w:sz w:val="18"/>
                      <w:szCs w:val="18"/>
                    </w:rPr>
                  </w:pPr>
                  <w:r>
                    <w:rPr>
                      <w:rFonts w:ascii="teims" w:hAnsi="teims" w:cs="Arial" w:hint="eastAsia"/>
                      <w:sz w:val="18"/>
                      <w:szCs w:val="18"/>
                    </w:rPr>
                    <w:t>创新创业能力培养模块</w:t>
                  </w: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51131742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个人理财</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w:t>
                  </w:r>
                  <w:r>
                    <w:rPr>
                      <w:rFonts w:ascii="teims" w:hAnsi="teims" w:cs="Arial"/>
                      <w:sz w:val="18"/>
                      <w:szCs w:val="18"/>
                    </w:rPr>
                    <w:t>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textDirection w:val="tbRlV"/>
                  <w:vAlign w:val="center"/>
                </w:tcPr>
                <w:p w:rsidR="002459F5" w:rsidRDefault="002459F5">
                  <w:pPr>
                    <w:widowControl/>
                    <w:snapToGrid w:val="0"/>
                    <w:ind w:left="113" w:righ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51131682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大数据商业分析</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6"/>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51130532K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财务模型分析与设计</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51131752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财务与审计综合实验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51131672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审计大数据可视化分析</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61330143K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企业财务决策模拟</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61050591K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证券、期货、外汇模拟实验</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18</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18</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金融学院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51130431J</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毕业论文专题讲座</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18</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9</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51131762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风险投资</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443"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5465" w:type="dxa"/>
                  <w:gridSpan w:val="9"/>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创新创业能力培养课应至少修满</w:t>
                  </w:r>
                  <w:r>
                    <w:rPr>
                      <w:rFonts w:ascii="teims" w:hAnsi="teims" w:cs="Arial"/>
                      <w:sz w:val="18"/>
                      <w:szCs w:val="18"/>
                    </w:rPr>
                    <w:t>2</w:t>
                  </w:r>
                  <w:r>
                    <w:rPr>
                      <w:rFonts w:ascii="teims" w:hAnsi="teims" w:cs="Arial" w:hint="eastAsia"/>
                      <w:sz w:val="18"/>
                      <w:szCs w:val="18"/>
                    </w:rPr>
                    <w:t>学分</w:t>
                  </w: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61100033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管理信息系统</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18</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管理科学与工程学院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61030043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国际贸易</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国际经济贸易学院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51090013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统计学</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四</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统计学院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61020163</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计量经济学</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18</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四</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经济学院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61090552K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SPSS</w:t>
                  </w:r>
                  <w:r>
                    <w:rPr>
                      <w:rFonts w:ascii="teims" w:hAnsi="teims" w:cs="Arial" w:hint="eastAsia"/>
                      <w:sz w:val="18"/>
                      <w:szCs w:val="18"/>
                    </w:rPr>
                    <w:t>软件与数据分析</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统计学院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61030322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世界经济概论</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国际经济贸易学院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ind w:left="113"/>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hint="eastAsia"/>
                      <w:sz w:val="18"/>
                      <w:szCs w:val="18"/>
                    </w:rPr>
                    <w:t>51131712</w:t>
                  </w:r>
                </w:p>
              </w:tc>
              <w:tc>
                <w:tcPr>
                  <w:tcW w:w="2371" w:type="dxa"/>
                  <w:tcBorders>
                    <w:top w:val="nil"/>
                    <w:left w:val="nil"/>
                    <w:bottom w:val="single" w:sz="4" w:space="0" w:color="auto"/>
                    <w:right w:val="single" w:sz="4" w:space="0" w:color="auto"/>
                  </w:tcBorders>
                  <w:noWrap/>
                  <w:tcMar>
                    <w:left w:w="0" w:type="dxa"/>
                    <w:right w:w="0" w:type="dxa"/>
                  </w:tcMa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大数据风险管理</w:t>
                  </w:r>
                </w:p>
              </w:tc>
              <w:tc>
                <w:tcPr>
                  <w:tcW w:w="510" w:type="dxa"/>
                  <w:gridSpan w:val="2"/>
                  <w:tcBorders>
                    <w:top w:val="nil"/>
                    <w:left w:val="nil"/>
                    <w:bottom w:val="single" w:sz="4" w:space="0" w:color="auto"/>
                    <w:right w:val="single" w:sz="4" w:space="0" w:color="auto"/>
                  </w:tcBorders>
                  <w:noWrap/>
                  <w:tcMar>
                    <w:left w:w="0" w:type="dxa"/>
                    <w:right w:w="0" w:type="dxa"/>
                  </w:tcMa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033" w:type="dxa"/>
                  <w:tcBorders>
                    <w:top w:val="nil"/>
                    <w:left w:val="nil"/>
                    <w:bottom w:val="single" w:sz="4" w:space="0" w:color="auto"/>
                    <w:right w:val="single" w:sz="4" w:space="0" w:color="auto"/>
                  </w:tcBorders>
                  <w:noWrap/>
                  <w:tcMar>
                    <w:left w:w="0" w:type="dxa"/>
                    <w:right w:w="0" w:type="dxa"/>
                  </w:tcMa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51130412</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企业信息化概论</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9</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51130422E</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专业文献阅读</w:t>
                  </w:r>
                  <w:r>
                    <w:rPr>
                      <w:rFonts w:ascii="teims" w:hAnsi="teims" w:cs="Arial"/>
                      <w:sz w:val="18"/>
                      <w:szCs w:val="18"/>
                    </w:rPr>
                    <w:t>(</w:t>
                  </w:r>
                  <w:r>
                    <w:rPr>
                      <w:rFonts w:ascii="teims" w:hAnsi="teims" w:cs="Arial" w:hint="eastAsia"/>
                      <w:sz w:val="18"/>
                      <w:szCs w:val="18"/>
                    </w:rPr>
                    <w:t>英文</w:t>
                  </w:r>
                  <w:r>
                    <w:rPr>
                      <w:rFonts w:ascii="teims" w:hAnsi="teims" w:cs="Arial"/>
                      <w:sz w:val="18"/>
                      <w:szCs w:val="18"/>
                    </w:rPr>
                    <w:t>)</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2459F5">
                  <w:pPr>
                    <w:widowControl/>
                    <w:snapToGrid w:val="0"/>
                    <w:ind w:left="99"/>
                    <w:jc w:val="center"/>
                    <w:rPr>
                      <w:rFonts w:ascii="teims" w:hAnsi="teims" w:cs="Arial" w:hint="eastAsia"/>
                      <w:sz w:val="18"/>
                      <w:szCs w:val="18"/>
                    </w:rPr>
                  </w:pP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七</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hint="eastAsia"/>
                      <w:sz w:val="18"/>
                      <w:szCs w:val="18"/>
                    </w:rPr>
                    <w:t>51131702K</w:t>
                  </w:r>
                </w:p>
              </w:tc>
              <w:tc>
                <w:tcPr>
                  <w:tcW w:w="2371"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PYTHON</w:t>
                  </w:r>
                  <w:r>
                    <w:rPr>
                      <w:rFonts w:ascii="teims" w:hAnsi="teims" w:cs="Arial" w:hint="eastAsia"/>
                      <w:sz w:val="18"/>
                      <w:szCs w:val="18"/>
                    </w:rPr>
                    <w:t>编程设计</w:t>
                  </w:r>
                </w:p>
              </w:tc>
              <w:tc>
                <w:tcPr>
                  <w:tcW w:w="510" w:type="dxa"/>
                  <w:gridSpan w:val="2"/>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2</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81" w:type="dxa"/>
                  <w:gridSpan w:val="3"/>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36</w:t>
                  </w:r>
                </w:p>
              </w:tc>
              <w:tc>
                <w:tcPr>
                  <w:tcW w:w="510"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八</w:t>
                  </w:r>
                </w:p>
              </w:tc>
              <w:tc>
                <w:tcPr>
                  <w:tcW w:w="2033" w:type="dxa"/>
                  <w:tcBorders>
                    <w:top w:val="nil"/>
                    <w:left w:val="nil"/>
                    <w:bottom w:val="single" w:sz="4" w:space="0" w:color="auto"/>
                    <w:right w:val="single" w:sz="4" w:space="0" w:color="auto"/>
                  </w:tcBorders>
                  <w:noWrap/>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会计学院</w:t>
                  </w:r>
                </w:p>
              </w:tc>
              <w:tc>
                <w:tcPr>
                  <w:tcW w:w="1321" w:type="dxa"/>
                  <w:tcBorders>
                    <w:top w:val="nil"/>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前</w:t>
                  </w:r>
                  <w:r>
                    <w:rPr>
                      <w:rFonts w:ascii="teims" w:hAnsi="teims" w:cs="Arial" w:hint="eastAsia"/>
                      <w:sz w:val="18"/>
                      <w:szCs w:val="18"/>
                    </w:rPr>
                    <w:t>9</w:t>
                  </w:r>
                  <w:r>
                    <w:rPr>
                      <w:rFonts w:ascii="teims" w:hAnsi="teims" w:cs="Arial" w:hint="eastAsia"/>
                      <w:sz w:val="18"/>
                      <w:szCs w:val="18"/>
                    </w:rPr>
                    <w:t>周</w:t>
                  </w:r>
                </w:p>
              </w:tc>
            </w:tr>
            <w:tr w:rsidR="002459F5" w:rsidTr="00EE5156">
              <w:trPr>
                <w:trHeight w:val="340"/>
                <w:jc w:val="center"/>
              </w:trPr>
              <w:tc>
                <w:tcPr>
                  <w:tcW w:w="599" w:type="dxa"/>
                  <w:vMerge/>
                  <w:tcBorders>
                    <w:top w:val="nil"/>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443" w:type="dxa"/>
                  <w:gridSpan w:val="2"/>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5465" w:type="dxa"/>
                  <w:gridSpan w:val="9"/>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国际视野与信息技术课应至少修满</w:t>
                  </w:r>
                  <w:r>
                    <w:rPr>
                      <w:rFonts w:ascii="teims" w:hAnsi="teims" w:cs="Arial"/>
                      <w:sz w:val="18"/>
                      <w:szCs w:val="18"/>
                    </w:rPr>
                    <w:t>4</w:t>
                  </w:r>
                  <w:r>
                    <w:rPr>
                      <w:rFonts w:ascii="teims" w:hAnsi="teims" w:cs="Arial" w:hint="eastAsia"/>
                      <w:sz w:val="18"/>
                      <w:szCs w:val="18"/>
                    </w:rPr>
                    <w:t>学分</w:t>
                  </w:r>
                </w:p>
              </w:tc>
            </w:tr>
            <w:tr w:rsidR="002459F5" w:rsidTr="00EE5156">
              <w:trPr>
                <w:trHeight w:val="340"/>
                <w:jc w:val="center"/>
              </w:trPr>
              <w:tc>
                <w:tcPr>
                  <w:tcW w:w="599" w:type="dxa"/>
                  <w:vMerge/>
                  <w:tcBorders>
                    <w:top w:val="nil"/>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61160142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社会学概论</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gridSpan w:val="3"/>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三</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公共管理学院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top w:val="nil"/>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61040013</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财政学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30" w:type="dxa"/>
                  <w:gridSpan w:val="3"/>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三</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财政税务学院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61120013</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市场营销学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30" w:type="dxa"/>
                  <w:gridSpan w:val="3"/>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三</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工商管理学院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61050363</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金融市场学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w:t>
                  </w:r>
                </w:p>
              </w:tc>
              <w:tc>
                <w:tcPr>
                  <w:tcW w:w="530" w:type="dxa"/>
                  <w:gridSpan w:val="3"/>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54</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金融学院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bl>
          <w:p w:rsidR="00EE5156" w:rsidRDefault="00EE5156"/>
          <w:p w:rsidR="00EE5156" w:rsidRDefault="00EE5156"/>
          <w:tbl>
            <w:tblPr>
              <w:tblW w:w="9507" w:type="dxa"/>
              <w:jc w:val="center"/>
              <w:tblLook w:val="04A0" w:firstRow="1" w:lastRow="0" w:firstColumn="1" w:lastColumn="0" w:noHBand="0" w:noVBand="1"/>
            </w:tblPr>
            <w:tblGrid>
              <w:gridCol w:w="599"/>
              <w:gridCol w:w="1072"/>
              <w:gridCol w:w="2371"/>
              <w:gridCol w:w="503"/>
              <w:gridCol w:w="530"/>
              <w:gridCol w:w="557"/>
              <w:gridCol w:w="521"/>
              <w:gridCol w:w="2033"/>
              <w:gridCol w:w="1321"/>
            </w:tblGrid>
            <w:tr w:rsidR="002459F5" w:rsidTr="00EE5156">
              <w:trPr>
                <w:trHeight w:val="340"/>
                <w:jc w:val="center"/>
              </w:trPr>
              <w:tc>
                <w:tcPr>
                  <w:tcW w:w="599" w:type="dxa"/>
                  <w:vMerge w:val="restart"/>
                  <w:tcBorders>
                    <w:top w:val="single" w:sz="4" w:space="0" w:color="auto"/>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61040332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政府预算管理</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财政税务学院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61121412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管理心理学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四</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工商管理学院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61120052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人力资源管理</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五</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工商管理学院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61120162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公共关系学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工商管理学院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61120432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管理经济学</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工商管理学院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61140382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管理沟通</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六</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旅游与酒店管理学院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61050412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个人财务规划</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金融学院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107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Chars="48" w:left="106"/>
                    <w:rPr>
                      <w:rFonts w:ascii="teims" w:hAnsi="teims" w:cs="Arial" w:hint="eastAsia"/>
                      <w:sz w:val="18"/>
                      <w:szCs w:val="18"/>
                    </w:rPr>
                  </w:pPr>
                  <w:r>
                    <w:rPr>
                      <w:rFonts w:ascii="teims" w:hAnsi="teims" w:cs="Arial"/>
                      <w:sz w:val="18"/>
                      <w:szCs w:val="18"/>
                    </w:rPr>
                    <w:t>61</w:t>
                  </w:r>
                  <w:r>
                    <w:rPr>
                      <w:rFonts w:ascii="teims" w:hAnsi="teims" w:cs="Arial" w:hint="eastAsia"/>
                      <w:sz w:val="18"/>
                      <w:szCs w:val="18"/>
                    </w:rPr>
                    <w:t>121262</w:t>
                  </w:r>
                </w:p>
              </w:tc>
              <w:tc>
                <w:tcPr>
                  <w:tcW w:w="237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公司治理</w:t>
                  </w:r>
                </w:p>
              </w:tc>
              <w:tc>
                <w:tcPr>
                  <w:tcW w:w="503"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2</w:t>
                  </w:r>
                </w:p>
              </w:tc>
              <w:tc>
                <w:tcPr>
                  <w:tcW w:w="530"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36</w:t>
                  </w:r>
                </w:p>
              </w:tc>
              <w:tc>
                <w:tcPr>
                  <w:tcW w:w="557" w:type="dxa"/>
                  <w:tcBorders>
                    <w:top w:val="single" w:sz="4" w:space="0" w:color="auto"/>
                    <w:left w:val="nil"/>
                    <w:bottom w:val="single" w:sz="4" w:space="0" w:color="auto"/>
                    <w:right w:val="single" w:sz="4" w:space="0" w:color="auto"/>
                  </w:tcBorders>
                  <w:vAlign w:val="center"/>
                </w:tcPr>
                <w:p w:rsidR="002459F5" w:rsidRDefault="002459F5">
                  <w:pPr>
                    <w:widowControl/>
                    <w:snapToGrid w:val="0"/>
                    <w:ind w:left="99"/>
                    <w:jc w:val="center"/>
                    <w:rPr>
                      <w:rFonts w:ascii="teims" w:hAnsi="teims" w:cs="Arial" w:hint="eastAsia"/>
                      <w:sz w:val="18"/>
                      <w:szCs w:val="18"/>
                    </w:rPr>
                  </w:pPr>
                </w:p>
              </w:tc>
              <w:tc>
                <w:tcPr>
                  <w:tcW w:w="521"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七</w:t>
                  </w:r>
                </w:p>
              </w:tc>
              <w:tc>
                <w:tcPr>
                  <w:tcW w:w="2033"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国际贸易学院</w:t>
                  </w:r>
                </w:p>
              </w:tc>
              <w:tc>
                <w:tcPr>
                  <w:tcW w:w="1321" w:type="dxa"/>
                  <w:tcBorders>
                    <w:top w:val="single" w:sz="4" w:space="0" w:color="auto"/>
                    <w:left w:val="nil"/>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r>
            <w:tr w:rsidR="002459F5" w:rsidTr="00EE5156">
              <w:trPr>
                <w:trHeight w:val="340"/>
                <w:jc w:val="center"/>
              </w:trPr>
              <w:tc>
                <w:tcPr>
                  <w:tcW w:w="599" w:type="dxa"/>
                  <w:vMerge/>
                  <w:tcBorders>
                    <w:left w:val="single" w:sz="4" w:space="0" w:color="auto"/>
                    <w:bottom w:val="single" w:sz="4" w:space="0" w:color="auto"/>
                    <w:right w:val="single" w:sz="4" w:space="0" w:color="auto"/>
                  </w:tcBorders>
                  <w:tcMar>
                    <w:left w:w="0" w:type="dxa"/>
                    <w:right w:w="0" w:type="dxa"/>
                  </w:tcMar>
                  <w:vAlign w:val="center"/>
                </w:tcPr>
                <w:p w:rsidR="002459F5" w:rsidRDefault="002459F5">
                  <w:pPr>
                    <w:widowControl/>
                    <w:snapToGrid w:val="0"/>
                    <w:jc w:val="center"/>
                    <w:rPr>
                      <w:rFonts w:ascii="teims" w:hAnsi="teims" w:cs="Arial" w:hint="eastAsia"/>
                      <w:sz w:val="18"/>
                      <w:szCs w:val="18"/>
                    </w:rPr>
                  </w:pPr>
                </w:p>
              </w:tc>
              <w:tc>
                <w:tcPr>
                  <w:tcW w:w="3443" w:type="dxa"/>
                  <w:gridSpan w:val="2"/>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小计</w:t>
                  </w:r>
                </w:p>
              </w:tc>
              <w:tc>
                <w:tcPr>
                  <w:tcW w:w="5465" w:type="dxa"/>
                  <w:gridSpan w:val="6"/>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跨专业知识课应至少修满</w:t>
                  </w:r>
                  <w:r>
                    <w:rPr>
                      <w:rFonts w:ascii="teims" w:hAnsi="teims" w:cs="Arial"/>
                      <w:sz w:val="18"/>
                      <w:szCs w:val="18"/>
                    </w:rPr>
                    <w:t>4</w:t>
                  </w:r>
                  <w:r>
                    <w:rPr>
                      <w:rFonts w:ascii="teims" w:hAnsi="teims" w:cs="Arial" w:hint="eastAsia"/>
                      <w:sz w:val="18"/>
                      <w:szCs w:val="18"/>
                    </w:rPr>
                    <w:t>学分</w:t>
                  </w:r>
                </w:p>
              </w:tc>
            </w:tr>
            <w:tr w:rsidR="002459F5" w:rsidTr="00EE5156">
              <w:trPr>
                <w:trHeight w:val="340"/>
                <w:jc w:val="center"/>
              </w:trPr>
              <w:tc>
                <w:tcPr>
                  <w:tcW w:w="404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学分合计</w:t>
                  </w:r>
                </w:p>
              </w:tc>
              <w:tc>
                <w:tcPr>
                  <w:tcW w:w="5465" w:type="dxa"/>
                  <w:gridSpan w:val="6"/>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snapToGrid w:val="0"/>
                    <w:jc w:val="center"/>
                    <w:rPr>
                      <w:rFonts w:ascii="teims" w:hAnsi="teims" w:cs="Arial" w:hint="eastAsia"/>
                      <w:sz w:val="18"/>
                      <w:szCs w:val="18"/>
                    </w:rPr>
                  </w:pPr>
                  <w:r>
                    <w:rPr>
                      <w:rFonts w:ascii="teims" w:hAnsi="teims" w:cs="Arial" w:hint="eastAsia"/>
                      <w:sz w:val="18"/>
                      <w:szCs w:val="18"/>
                    </w:rPr>
                    <w:t>专业类选修课应至少修满</w:t>
                  </w:r>
                  <w:r>
                    <w:rPr>
                      <w:rFonts w:ascii="teims" w:hAnsi="teims" w:cs="Arial"/>
                      <w:sz w:val="18"/>
                      <w:szCs w:val="18"/>
                    </w:rPr>
                    <w:t>24</w:t>
                  </w:r>
                  <w:r>
                    <w:rPr>
                      <w:rFonts w:ascii="teims" w:hAnsi="teims" w:cs="Arial" w:hint="eastAsia"/>
                      <w:sz w:val="18"/>
                      <w:szCs w:val="18"/>
                    </w:rPr>
                    <w:t>学分</w:t>
                  </w:r>
                </w:p>
              </w:tc>
            </w:tr>
          </w:tbl>
          <w:p w:rsidR="00EE5156" w:rsidRDefault="00EE5156" w:rsidP="00EE5156">
            <w:pPr>
              <w:adjustRightInd w:val="0"/>
              <w:snapToGrid w:val="0"/>
              <w:spacing w:afterLines="50" w:after="120"/>
              <w:jc w:val="center"/>
              <w:rPr>
                <w:rFonts w:ascii="teims" w:hAnsi="teims" w:hint="eastAsia"/>
                <w:b/>
                <w:bCs/>
                <w:sz w:val="24"/>
              </w:rPr>
            </w:pPr>
            <w:r>
              <w:rPr>
                <w:rFonts w:ascii="teims" w:hAnsi="teims"/>
                <w:b/>
                <w:bCs/>
                <w:sz w:val="24"/>
              </w:rPr>
              <w:br w:type="page"/>
            </w:r>
          </w:p>
          <w:p w:rsidR="00EE5156" w:rsidRDefault="00EE5156" w:rsidP="00EE5156">
            <w:pPr>
              <w:adjustRightInd w:val="0"/>
              <w:snapToGrid w:val="0"/>
              <w:spacing w:afterLines="50" w:after="120"/>
              <w:jc w:val="center"/>
              <w:rPr>
                <w:rFonts w:ascii="teims" w:hAnsi="teims" w:hint="eastAsia"/>
                <w:b/>
                <w:bCs/>
                <w:sz w:val="24"/>
              </w:rPr>
            </w:pPr>
          </w:p>
          <w:p w:rsidR="002459F5" w:rsidRDefault="00EE5156" w:rsidP="00EE5156">
            <w:pPr>
              <w:adjustRightInd w:val="0"/>
              <w:snapToGrid w:val="0"/>
              <w:spacing w:afterLines="50" w:after="120"/>
              <w:jc w:val="center"/>
              <w:rPr>
                <w:rFonts w:ascii="teims" w:hAnsi="teims" w:hint="eastAsia"/>
                <w:b/>
                <w:bCs/>
                <w:sz w:val="24"/>
              </w:rPr>
            </w:pPr>
            <w:r>
              <w:rPr>
                <w:rFonts w:ascii="teims" w:hAnsi="teims" w:hint="eastAsia"/>
                <w:b/>
                <w:bCs/>
                <w:sz w:val="24"/>
              </w:rPr>
              <w:t>审计学专业实践教学一览表</w:t>
            </w:r>
          </w:p>
          <w:tbl>
            <w:tblPr>
              <w:tblW w:w="9648" w:type="dxa"/>
              <w:jc w:val="center"/>
              <w:tblLook w:val="04A0" w:firstRow="1" w:lastRow="0" w:firstColumn="1" w:lastColumn="0" w:noHBand="0" w:noVBand="1"/>
            </w:tblPr>
            <w:tblGrid>
              <w:gridCol w:w="534"/>
              <w:gridCol w:w="396"/>
              <w:gridCol w:w="607"/>
              <w:gridCol w:w="1279"/>
              <w:gridCol w:w="2936"/>
              <w:gridCol w:w="492"/>
              <w:gridCol w:w="509"/>
              <w:gridCol w:w="677"/>
              <w:gridCol w:w="2218"/>
            </w:tblGrid>
            <w:tr w:rsidR="002459F5" w:rsidTr="00EE5156">
              <w:trPr>
                <w:trHeight w:val="770"/>
                <w:tblHeader/>
                <w:jc w:val="center"/>
              </w:trPr>
              <w:tc>
                <w:tcPr>
                  <w:tcW w:w="5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w:t>
                  </w:r>
                  <w:r>
                    <w:rPr>
                      <w:rFonts w:ascii="teims" w:hAnsi="teims" w:cs="Arial"/>
                      <w:b/>
                      <w:sz w:val="18"/>
                      <w:szCs w:val="18"/>
                    </w:rPr>
                    <w:br/>
                  </w:r>
                  <w:r>
                    <w:rPr>
                      <w:rFonts w:ascii="teims" w:hAnsi="teims" w:cs="Arial" w:hint="eastAsia"/>
                      <w:b/>
                      <w:sz w:val="18"/>
                      <w:szCs w:val="18"/>
                    </w:rPr>
                    <w:t>类别</w:t>
                  </w:r>
                </w:p>
              </w:tc>
              <w:tc>
                <w:tcPr>
                  <w:tcW w:w="396"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课组</w:t>
                  </w:r>
                </w:p>
              </w:tc>
              <w:tc>
                <w:tcPr>
                  <w:tcW w:w="607"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w:t>
                  </w:r>
                  <w:r>
                    <w:rPr>
                      <w:rFonts w:ascii="teims" w:hAnsi="teims" w:cs="Arial"/>
                      <w:b/>
                      <w:sz w:val="18"/>
                      <w:szCs w:val="18"/>
                    </w:rPr>
                    <w:br/>
                  </w:r>
                  <w:r>
                    <w:rPr>
                      <w:rFonts w:ascii="teims" w:hAnsi="teims" w:cs="Arial" w:hint="eastAsia"/>
                      <w:b/>
                      <w:sz w:val="18"/>
                      <w:szCs w:val="18"/>
                    </w:rPr>
                    <w:t>属性</w:t>
                  </w:r>
                </w:p>
              </w:tc>
              <w:tc>
                <w:tcPr>
                  <w:tcW w:w="1279"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课程代码</w:t>
                  </w:r>
                </w:p>
              </w:tc>
              <w:tc>
                <w:tcPr>
                  <w:tcW w:w="2936"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课程名称</w:t>
                  </w:r>
                </w:p>
              </w:tc>
              <w:tc>
                <w:tcPr>
                  <w:tcW w:w="492"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学分</w:t>
                  </w:r>
                </w:p>
              </w:tc>
              <w:tc>
                <w:tcPr>
                  <w:tcW w:w="509"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学时</w:t>
                  </w:r>
                </w:p>
              </w:tc>
              <w:tc>
                <w:tcPr>
                  <w:tcW w:w="677"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w:t>
                  </w:r>
                  <w:r>
                    <w:rPr>
                      <w:rFonts w:ascii="teims" w:hAnsi="teims" w:cs="Arial"/>
                      <w:b/>
                      <w:sz w:val="18"/>
                      <w:szCs w:val="18"/>
                    </w:rPr>
                    <w:br/>
                  </w:r>
                  <w:r>
                    <w:rPr>
                      <w:rFonts w:ascii="teims" w:hAnsi="teims" w:cs="Arial" w:hint="eastAsia"/>
                      <w:b/>
                      <w:sz w:val="18"/>
                      <w:szCs w:val="18"/>
                    </w:rPr>
                    <w:t>学期</w:t>
                  </w:r>
                </w:p>
              </w:tc>
              <w:tc>
                <w:tcPr>
                  <w:tcW w:w="2218" w:type="dxa"/>
                  <w:tcBorders>
                    <w:top w:val="single" w:sz="4" w:space="0" w:color="auto"/>
                    <w:left w:val="nil"/>
                    <w:bottom w:val="single" w:sz="4" w:space="0" w:color="auto"/>
                    <w:right w:val="single" w:sz="4" w:space="0" w:color="auto"/>
                  </w:tcBorders>
                  <w:tcMar>
                    <w:left w:w="0" w:type="dxa"/>
                    <w:right w:w="0" w:type="dxa"/>
                  </w:tcMar>
                  <w:vAlign w:val="center"/>
                </w:tcPr>
                <w:p w:rsidR="002459F5" w:rsidRDefault="00EE5156">
                  <w:pPr>
                    <w:widowControl/>
                    <w:snapToGrid w:val="0"/>
                    <w:jc w:val="center"/>
                    <w:rPr>
                      <w:rFonts w:ascii="teims" w:hAnsi="teims" w:cs="Arial" w:hint="eastAsia"/>
                      <w:b/>
                      <w:sz w:val="18"/>
                      <w:szCs w:val="18"/>
                    </w:rPr>
                  </w:pPr>
                  <w:r>
                    <w:rPr>
                      <w:rFonts w:ascii="teims" w:hAnsi="teims" w:cs="Arial" w:hint="eastAsia"/>
                      <w:b/>
                      <w:sz w:val="18"/>
                      <w:szCs w:val="18"/>
                    </w:rPr>
                    <w:t>开课单位</w:t>
                  </w:r>
                </w:p>
              </w:tc>
            </w:tr>
            <w:tr w:rsidR="002459F5" w:rsidTr="00EE5156">
              <w:trPr>
                <w:trHeight w:val="367"/>
                <w:jc w:val="center"/>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459F5" w:rsidRDefault="00EE5156">
                  <w:pPr>
                    <w:widowControl/>
                    <w:snapToGrid w:val="0"/>
                    <w:ind w:left="113" w:right="113"/>
                    <w:jc w:val="center"/>
                    <w:rPr>
                      <w:rFonts w:ascii="teims" w:hAnsi="teims" w:cs="Arial" w:hint="eastAsia"/>
                      <w:sz w:val="18"/>
                      <w:szCs w:val="18"/>
                    </w:rPr>
                  </w:pPr>
                  <w:r>
                    <w:rPr>
                      <w:rFonts w:ascii="teims" w:hAnsi="teims" w:cs="Arial" w:hint="eastAsia"/>
                      <w:sz w:val="18"/>
                      <w:szCs w:val="18"/>
                    </w:rPr>
                    <w:t>课程实验</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通识教育类</w:t>
                  </w: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sz w:val="18"/>
                      <w:szCs w:val="18"/>
                    </w:rPr>
                    <w:t>8140005</w:t>
                  </w:r>
                  <w:r>
                    <w:rPr>
                      <w:rFonts w:ascii="teims" w:hAnsi="teims" w:hint="eastAsia"/>
                      <w:sz w:val="18"/>
                      <w:szCs w:val="18"/>
                    </w:rPr>
                    <w:t>2</w:t>
                  </w:r>
                  <w:r>
                    <w:rPr>
                      <w:rFonts w:ascii="teims" w:hAnsi="teims"/>
                      <w:sz w:val="18"/>
                      <w:szCs w:val="18"/>
                    </w:rPr>
                    <w:t>F</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军事训练</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3</w:t>
                  </w:r>
                  <w:r>
                    <w:rPr>
                      <w:rFonts w:ascii="teims" w:hAnsi="teims"/>
                      <w:sz w:val="18"/>
                      <w:szCs w:val="18"/>
                    </w:rPr>
                    <w:t>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一</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武装部</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81000111S</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计算机上机操作实践</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1</w:t>
                  </w:r>
                  <w:r>
                    <w:rPr>
                      <w:rFonts w:ascii="teims" w:hAnsi="teims"/>
                      <w:sz w:val="18"/>
                      <w:szCs w:val="18"/>
                    </w:rPr>
                    <w:t>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二</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管理科学与工程学院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81160091S</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马克思主义基本原理课程实践</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1</w:t>
                  </w:r>
                  <w:r>
                    <w:rPr>
                      <w:rFonts w:ascii="teims" w:hAnsi="teims"/>
                      <w:sz w:val="18"/>
                      <w:szCs w:val="18"/>
                    </w:rPr>
                    <w:t>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一</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马克思主义学院</w:t>
                  </w:r>
                </w:p>
              </w:tc>
            </w:tr>
            <w:tr w:rsidR="002459F5" w:rsidTr="00EE5156">
              <w:trPr>
                <w:trHeight w:val="584"/>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81160121S</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毛泽东思想和中国特色社会主义理论体系概论</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1</w:t>
                  </w:r>
                  <w:r>
                    <w:rPr>
                      <w:rFonts w:ascii="teims" w:hAnsi="teims"/>
                      <w:sz w:val="18"/>
                      <w:szCs w:val="18"/>
                    </w:rPr>
                    <w:t>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三</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马克思主义学院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81071141S</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文学阅读实践</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1</w:t>
                  </w:r>
                  <w:r>
                    <w:rPr>
                      <w:rFonts w:ascii="teims" w:hAnsi="teims"/>
                      <w:sz w:val="18"/>
                      <w:szCs w:val="18"/>
                    </w:rPr>
                    <w:t>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四前</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人文与传播学院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81071171S</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应用写作实践</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六前</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人文与传播学院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71121622F</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创新创业训练</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hint="eastAsia"/>
                      <w:sz w:val="18"/>
                      <w:szCs w:val="18"/>
                    </w:rPr>
                    <w:t>五</w:t>
                  </w:r>
                  <w:r>
                    <w:rPr>
                      <w:rFonts w:ascii="teims" w:hAnsi="teims" w:cs="Arial" w:hint="eastAsia"/>
                      <w:sz w:val="18"/>
                      <w:szCs w:val="18"/>
                    </w:rPr>
                    <w:t>~</w:t>
                  </w: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81330011</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产教融合</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hint="eastAsia"/>
                      <w:sz w:val="18"/>
                      <w:szCs w:val="18"/>
                    </w:rPr>
                    <w:t>一</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创新创业与实验教学中心、各教学单位</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71260031</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就业指导</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hint="eastAsia"/>
                      <w:sz w:val="18"/>
                      <w:szCs w:val="18"/>
                    </w:rPr>
                    <w:t>一</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招生就业处</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课外</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81260211F</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第二课堂（含农村、城市社会调查）</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cs="Arial" w:hint="eastAsia"/>
                      <w:sz w:val="18"/>
                      <w:szCs w:val="18"/>
                    </w:rPr>
                    <w:t>一</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hint="eastAsia"/>
                      <w:sz w:val="18"/>
                      <w:szCs w:val="18"/>
                    </w:rPr>
                    <w:t>团委、学生工作部、</w:t>
                  </w:r>
                </w:p>
                <w:p w:rsidR="002459F5" w:rsidRDefault="00EE5156">
                  <w:pPr>
                    <w:widowControl/>
                    <w:snapToGrid w:val="0"/>
                    <w:jc w:val="center"/>
                    <w:rPr>
                      <w:rFonts w:ascii="teims" w:hAnsi="teims" w:hint="eastAsia"/>
                      <w:sz w:val="18"/>
                      <w:szCs w:val="18"/>
                    </w:rPr>
                  </w:pPr>
                  <w:r>
                    <w:rPr>
                      <w:rFonts w:ascii="teims" w:hAnsi="teims" w:hint="eastAsia"/>
                      <w:sz w:val="18"/>
                      <w:szCs w:val="18"/>
                    </w:rPr>
                    <w:t>教务处</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必修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11080131</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英语听说</w:t>
                  </w:r>
                  <w:r>
                    <w:rPr>
                      <w:rFonts w:ascii="teims" w:hAnsi="teims" w:cs="Arial"/>
                      <w:sz w:val="18"/>
                      <w:szCs w:val="18"/>
                    </w:rPr>
                    <w:t>1</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30</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一</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国际商务外语学院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必修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11080141</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英语听说</w:t>
                  </w:r>
                  <w:r>
                    <w:rPr>
                      <w:rFonts w:ascii="teims" w:hAnsi="teims" w:cs="Arial"/>
                      <w:sz w:val="18"/>
                      <w:szCs w:val="18"/>
                    </w:rPr>
                    <w:t>2</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hint="eastAsia"/>
                      <w:sz w:val="18"/>
                      <w:szCs w:val="18"/>
                    </w:rPr>
                  </w:pPr>
                  <w:r>
                    <w:rPr>
                      <w:rFonts w:ascii="teims" w:hAnsi="teims"/>
                      <w:sz w:val="18"/>
                      <w:szCs w:val="18"/>
                    </w:rPr>
                    <w:t>18</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二</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国际商务外语学院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71330012K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企业经营决策沙盘实验</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71330072K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Excel</w:t>
                  </w:r>
                  <w:r>
                    <w:rPr>
                      <w:rFonts w:ascii="teims" w:hAnsi="teims" w:cs="Arial" w:hint="eastAsia"/>
                      <w:sz w:val="18"/>
                      <w:szCs w:val="18"/>
                    </w:rPr>
                    <w:t>企业管理应用</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71330132K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Stata</w:t>
                  </w:r>
                  <w:r>
                    <w:rPr>
                      <w:rFonts w:ascii="teims" w:hAnsi="teims" w:cs="Arial" w:hint="eastAsia"/>
                      <w:sz w:val="18"/>
                      <w:szCs w:val="18"/>
                    </w:rPr>
                    <w:t>基础应用实验</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71330122K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Excel</w:t>
                  </w:r>
                  <w:r>
                    <w:rPr>
                      <w:rFonts w:ascii="teims" w:hAnsi="teims" w:cs="Arial" w:hint="eastAsia"/>
                      <w:sz w:val="18"/>
                      <w:szCs w:val="18"/>
                    </w:rPr>
                    <w:t>财务管理应用</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71330023K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企业供应链管理综合实验</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54</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vAlign w:val="center"/>
                </w:tcPr>
                <w:p w:rsidR="002459F5" w:rsidRDefault="00EE5156">
                  <w:pPr>
                    <w:widowControl/>
                    <w:snapToGrid w:val="0"/>
                    <w:rPr>
                      <w:rFonts w:ascii="teims" w:hAnsi="teims" w:cs="Arial" w:hint="eastAsia"/>
                      <w:sz w:val="18"/>
                      <w:szCs w:val="18"/>
                    </w:rPr>
                  </w:pPr>
                  <w:r>
                    <w:rPr>
                      <w:rFonts w:ascii="teims" w:hAnsi="teims" w:cs="Arial"/>
                      <w:sz w:val="18"/>
                      <w:szCs w:val="18"/>
                    </w:rPr>
                    <w:t>71330042K</w:t>
                  </w:r>
                </w:p>
              </w:tc>
              <w:tc>
                <w:tcPr>
                  <w:tcW w:w="2936" w:type="dxa"/>
                  <w:tcBorders>
                    <w:top w:val="single" w:sz="4" w:space="0" w:color="auto"/>
                    <w:left w:val="nil"/>
                    <w:bottom w:val="single" w:sz="4" w:space="0" w:color="auto"/>
                    <w:right w:val="single" w:sz="4" w:space="0" w:color="auto"/>
                  </w:tcBorders>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会计信息系统综合实验</w:t>
                  </w:r>
                </w:p>
              </w:tc>
              <w:tc>
                <w:tcPr>
                  <w:tcW w:w="492"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r>
                    <w:rPr>
                      <w:rFonts w:ascii="teims" w:hAnsi="teims" w:cs="Arial" w:hint="eastAsia"/>
                      <w:sz w:val="18"/>
                      <w:szCs w:val="18"/>
                    </w:rPr>
                    <w:t>~</w:t>
                  </w: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创新创业与实验教学中心</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8111" w:type="dxa"/>
                  <w:gridSpan w:val="6"/>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其他课程参见教务系统</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886"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学分小计</w:t>
                  </w:r>
                </w:p>
              </w:tc>
              <w:tc>
                <w:tcPr>
                  <w:tcW w:w="6832" w:type="dxa"/>
                  <w:gridSpan w:val="5"/>
                  <w:tcBorders>
                    <w:top w:val="single" w:sz="4" w:space="0" w:color="auto"/>
                    <w:left w:val="nil"/>
                    <w:bottom w:val="single" w:sz="4" w:space="0" w:color="auto"/>
                    <w:right w:val="single" w:sz="4" w:space="0" w:color="000000"/>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最低应修</w:t>
                  </w:r>
                  <w:r>
                    <w:rPr>
                      <w:rFonts w:ascii="teims" w:hAnsi="teims" w:cs="Arial"/>
                      <w:sz w:val="18"/>
                      <w:szCs w:val="18"/>
                    </w:rPr>
                    <w:t>1</w:t>
                  </w:r>
                  <w:r>
                    <w:rPr>
                      <w:rFonts w:ascii="teims" w:hAnsi="teims" w:cs="Arial" w:hint="eastAsia"/>
                      <w:sz w:val="18"/>
                      <w:szCs w:val="18"/>
                    </w:rPr>
                    <w:t>5</w:t>
                  </w:r>
                  <w:r>
                    <w:rPr>
                      <w:rFonts w:ascii="teims" w:hAnsi="teims" w:cs="Arial" w:hint="eastAsia"/>
                      <w:sz w:val="18"/>
                      <w:szCs w:val="18"/>
                    </w:rPr>
                    <w:t>学分</w:t>
                  </w:r>
                </w:p>
              </w:tc>
            </w:tr>
          </w:tbl>
          <w:p w:rsidR="00EE5156" w:rsidRDefault="00EE5156"/>
          <w:p w:rsidR="00AE1D8D" w:rsidRDefault="00AE1D8D"/>
          <w:p w:rsidR="00EE5156" w:rsidRDefault="00EE5156"/>
          <w:tbl>
            <w:tblPr>
              <w:tblW w:w="9648" w:type="dxa"/>
              <w:jc w:val="center"/>
              <w:tblLook w:val="04A0" w:firstRow="1" w:lastRow="0" w:firstColumn="1" w:lastColumn="0" w:noHBand="0" w:noVBand="1"/>
            </w:tblPr>
            <w:tblGrid>
              <w:gridCol w:w="534"/>
              <w:gridCol w:w="396"/>
              <w:gridCol w:w="607"/>
              <w:gridCol w:w="1279"/>
              <w:gridCol w:w="2936"/>
              <w:gridCol w:w="492"/>
              <w:gridCol w:w="509"/>
              <w:gridCol w:w="677"/>
              <w:gridCol w:w="2218"/>
            </w:tblGrid>
            <w:tr w:rsidR="002459F5" w:rsidTr="00EE5156">
              <w:trPr>
                <w:trHeight w:val="367"/>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专业教育类</w:t>
                  </w: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51130052Y</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基础审计实验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51131632Y</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成本会计实验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四</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51131612Y</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中级财务会计实验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51131262K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管理会计实验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51131003K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会计信息系统实验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51131622Y</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高级财务会计实验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51131272K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财务分析实验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51131412K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资产评估实验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51131252K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hint="eastAsia"/>
                      <w:sz w:val="18"/>
                      <w:szCs w:val="18"/>
                    </w:rPr>
                    <w:t>51131682</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大数据商业分析</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51130532K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财务模型分析与设计</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61330143K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企业财务决策模拟</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54</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hint="eastAsia"/>
                      <w:sz w:val="18"/>
                      <w:szCs w:val="18"/>
                    </w:rPr>
                    <w:t>51131672</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审计大数据可视化分析</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51131752</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财务与审计综合实验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六</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61050591K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证券、期货、外汇模拟实验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七</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jc w:val="center"/>
                    <w:rPr>
                      <w:rFonts w:ascii="teims" w:hAnsi="teims" w:cs="Arial" w:hint="eastAsia"/>
                      <w:sz w:val="18"/>
                      <w:szCs w:val="18"/>
                    </w:rPr>
                  </w:pPr>
                  <w:r>
                    <w:rPr>
                      <w:rFonts w:ascii="teims" w:hAnsi="teims" w:cs="Arial" w:hint="eastAsia"/>
                      <w:sz w:val="18"/>
                      <w:szCs w:val="18"/>
                    </w:rPr>
                    <w:t>金融学院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hint="eastAsia"/>
                      <w:sz w:val="18"/>
                      <w:szCs w:val="18"/>
                    </w:rPr>
                    <w:t>51131662K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财务共享实验</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七</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51130431J</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毕业论文专题讲座</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七</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61100033</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管理信息系统</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18</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三</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管理科学与工程学院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snapToGrid w:val="0"/>
                    <w:rPr>
                      <w:rFonts w:ascii="teims" w:hAnsi="teims" w:hint="eastAsia"/>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61020163</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计量经济学</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四</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经济学院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sz w:val="18"/>
                      <w:szCs w:val="18"/>
                    </w:rPr>
                    <w:t>61090552K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sz w:val="18"/>
                      <w:szCs w:val="18"/>
                    </w:rPr>
                    <w:t>SPSS</w:t>
                  </w:r>
                  <w:r>
                    <w:rPr>
                      <w:rFonts w:ascii="teims" w:hAnsi="teims" w:cs="Arial" w:hint="eastAsia"/>
                      <w:sz w:val="18"/>
                      <w:szCs w:val="18"/>
                    </w:rPr>
                    <w:t>软件与数据分析</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五</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统计学院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60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选修</w:t>
                  </w:r>
                </w:p>
              </w:tc>
              <w:tc>
                <w:tcPr>
                  <w:tcW w:w="127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rPr>
                      <w:rFonts w:ascii="teims" w:hAnsi="teims" w:cs="Arial" w:hint="eastAsia"/>
                      <w:sz w:val="18"/>
                      <w:szCs w:val="18"/>
                    </w:rPr>
                  </w:pPr>
                  <w:r>
                    <w:rPr>
                      <w:rFonts w:ascii="teims" w:hAnsi="teims" w:cs="Arial" w:hint="eastAsia"/>
                      <w:sz w:val="18"/>
                      <w:szCs w:val="18"/>
                    </w:rPr>
                    <w:t>51131702K</w:t>
                  </w:r>
                </w:p>
              </w:tc>
              <w:tc>
                <w:tcPr>
                  <w:tcW w:w="2936"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rPr>
                      <w:rFonts w:ascii="teims" w:hAnsi="teims" w:cs="Arial" w:hint="eastAsia"/>
                      <w:sz w:val="18"/>
                      <w:szCs w:val="18"/>
                    </w:rPr>
                  </w:pPr>
                  <w:r>
                    <w:rPr>
                      <w:rFonts w:ascii="teims" w:hAnsi="teims" w:cs="Arial" w:hint="eastAsia"/>
                      <w:sz w:val="18"/>
                      <w:szCs w:val="18"/>
                    </w:rPr>
                    <w:t>PYTHON</w:t>
                  </w:r>
                  <w:r>
                    <w:rPr>
                      <w:rFonts w:ascii="teims" w:hAnsi="teims" w:cs="Arial" w:hint="eastAsia"/>
                      <w:sz w:val="18"/>
                      <w:szCs w:val="18"/>
                    </w:rPr>
                    <w:t>编程设计</w:t>
                  </w:r>
                </w:p>
              </w:tc>
              <w:tc>
                <w:tcPr>
                  <w:tcW w:w="492"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2</w:t>
                  </w:r>
                </w:p>
              </w:tc>
              <w:tc>
                <w:tcPr>
                  <w:tcW w:w="509"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36</w:t>
                  </w:r>
                </w:p>
              </w:tc>
              <w:tc>
                <w:tcPr>
                  <w:tcW w:w="677"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八</w:t>
                  </w:r>
                </w:p>
              </w:tc>
              <w:tc>
                <w:tcPr>
                  <w:tcW w:w="2218" w:type="dxa"/>
                  <w:tcBorders>
                    <w:top w:val="single" w:sz="4" w:space="0" w:color="auto"/>
                    <w:left w:val="nil"/>
                    <w:bottom w:val="single" w:sz="4" w:space="0" w:color="auto"/>
                    <w:right w:val="single" w:sz="4" w:space="0" w:color="auto"/>
                  </w:tcBorders>
                  <w:noWrap/>
                  <w:vAlign w:val="center"/>
                </w:tcPr>
                <w:p w:rsidR="002459F5" w:rsidRDefault="00EE5156">
                  <w:pPr>
                    <w:widowControl/>
                    <w:snapToGrid w:val="0"/>
                    <w:ind w:left="99"/>
                    <w:jc w:val="center"/>
                    <w:rPr>
                      <w:rFonts w:ascii="teims" w:hAnsi="teims" w:cs="Arial" w:hint="eastAsia"/>
                      <w:sz w:val="18"/>
                      <w:szCs w:val="18"/>
                    </w:rPr>
                  </w:pPr>
                  <w:r>
                    <w:rPr>
                      <w:rFonts w:ascii="teims" w:hAnsi="teims" w:cs="Arial"/>
                      <w:sz w:val="18"/>
                      <w:szCs w:val="18"/>
                    </w:rPr>
                    <w:t>会计学院</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1886" w:type="dxa"/>
                  <w:gridSpan w:val="2"/>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学分小计</w:t>
                  </w:r>
                </w:p>
              </w:tc>
              <w:tc>
                <w:tcPr>
                  <w:tcW w:w="6832" w:type="dxa"/>
                  <w:gridSpan w:val="5"/>
                  <w:tcBorders>
                    <w:top w:val="single" w:sz="4" w:space="0" w:color="auto"/>
                    <w:left w:val="nil"/>
                    <w:bottom w:val="single" w:sz="4" w:space="0" w:color="auto"/>
                    <w:right w:val="single" w:sz="4" w:space="0" w:color="000000"/>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专业技能与实践能力培养选修课最低应修</w:t>
                  </w:r>
                  <w:r>
                    <w:rPr>
                      <w:rFonts w:ascii="teims" w:hAnsi="teims" w:cs="Arial"/>
                      <w:sz w:val="18"/>
                      <w:szCs w:val="18"/>
                    </w:rPr>
                    <w:t>2</w:t>
                  </w:r>
                  <w:r>
                    <w:rPr>
                      <w:rFonts w:ascii="teims" w:hAnsi="teims" w:cs="Arial" w:hint="eastAsia"/>
                      <w:sz w:val="18"/>
                      <w:szCs w:val="18"/>
                    </w:rPr>
                    <w:t>学分</w:t>
                  </w:r>
                </w:p>
              </w:tc>
            </w:tr>
            <w:tr w:rsidR="002459F5" w:rsidTr="00EE5156">
              <w:trPr>
                <w:trHeight w:val="367"/>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2459F5" w:rsidRDefault="002459F5">
                  <w:pPr>
                    <w:widowControl/>
                    <w:snapToGrid w:val="0"/>
                    <w:jc w:val="center"/>
                    <w:rPr>
                      <w:rFonts w:ascii="teims" w:hAnsi="teims" w:cs="Arial" w:hint="eastAsia"/>
                      <w:sz w:val="18"/>
                      <w:szCs w:val="18"/>
                    </w:rPr>
                  </w:pPr>
                </w:p>
              </w:tc>
              <w:tc>
                <w:tcPr>
                  <w:tcW w:w="2282" w:type="dxa"/>
                  <w:gridSpan w:val="3"/>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学分合计</w:t>
                  </w:r>
                </w:p>
              </w:tc>
              <w:tc>
                <w:tcPr>
                  <w:tcW w:w="6832" w:type="dxa"/>
                  <w:gridSpan w:val="5"/>
                  <w:tcBorders>
                    <w:top w:val="single" w:sz="4" w:space="0" w:color="auto"/>
                    <w:left w:val="nil"/>
                    <w:bottom w:val="single" w:sz="4" w:space="0" w:color="auto"/>
                    <w:right w:val="single" w:sz="4" w:space="0" w:color="auto"/>
                  </w:tcBorders>
                  <w:vAlign w:val="center"/>
                </w:tcPr>
                <w:p w:rsidR="002459F5" w:rsidRDefault="00EE5156">
                  <w:pPr>
                    <w:snapToGrid w:val="0"/>
                    <w:jc w:val="center"/>
                    <w:rPr>
                      <w:rFonts w:ascii="teims" w:hAnsi="teims" w:cs="Arial" w:hint="eastAsia"/>
                      <w:sz w:val="18"/>
                      <w:szCs w:val="18"/>
                    </w:rPr>
                  </w:pPr>
                  <w:r>
                    <w:rPr>
                      <w:rFonts w:ascii="teims" w:hAnsi="teims" w:cs="Arial" w:hint="eastAsia"/>
                      <w:sz w:val="18"/>
                      <w:szCs w:val="18"/>
                    </w:rPr>
                    <w:t>最低应修</w:t>
                  </w:r>
                  <w:r>
                    <w:rPr>
                      <w:rFonts w:ascii="teims" w:hAnsi="teims" w:cs="Arial"/>
                      <w:sz w:val="18"/>
                      <w:szCs w:val="18"/>
                    </w:rPr>
                    <w:t>28</w:t>
                  </w:r>
                  <w:r>
                    <w:rPr>
                      <w:rFonts w:ascii="teims" w:hAnsi="teims" w:cs="Arial" w:hint="eastAsia"/>
                      <w:sz w:val="18"/>
                      <w:szCs w:val="18"/>
                    </w:rPr>
                    <w:t>学分（必选</w:t>
                  </w:r>
                  <w:r>
                    <w:rPr>
                      <w:rFonts w:ascii="teims" w:hAnsi="teims" w:cs="Arial"/>
                      <w:sz w:val="18"/>
                      <w:szCs w:val="18"/>
                    </w:rPr>
                    <w:t>1</w:t>
                  </w:r>
                  <w:r>
                    <w:rPr>
                      <w:rFonts w:ascii="teims" w:hAnsi="teims" w:cs="Arial" w:hint="eastAsia"/>
                      <w:sz w:val="18"/>
                      <w:szCs w:val="18"/>
                    </w:rPr>
                    <w:t>9</w:t>
                  </w:r>
                  <w:r>
                    <w:rPr>
                      <w:rFonts w:ascii="teims" w:hAnsi="teims" w:cs="Arial" w:hint="eastAsia"/>
                      <w:sz w:val="18"/>
                      <w:szCs w:val="18"/>
                    </w:rPr>
                    <w:t>学分，任选</w:t>
                  </w:r>
                  <w:r>
                    <w:rPr>
                      <w:rFonts w:ascii="teims" w:hAnsi="teims" w:cs="Arial" w:hint="eastAsia"/>
                      <w:sz w:val="18"/>
                      <w:szCs w:val="18"/>
                    </w:rPr>
                    <w:t>9</w:t>
                  </w:r>
                  <w:r>
                    <w:rPr>
                      <w:rFonts w:ascii="teims" w:hAnsi="teims" w:cs="Arial" w:hint="eastAsia"/>
                      <w:sz w:val="18"/>
                      <w:szCs w:val="18"/>
                    </w:rPr>
                    <w:t>学分）</w:t>
                  </w:r>
                </w:p>
              </w:tc>
            </w:tr>
            <w:tr w:rsidR="002459F5" w:rsidTr="00EE5156">
              <w:trPr>
                <w:trHeight w:val="367"/>
                <w:jc w:val="center"/>
              </w:trPr>
              <w:tc>
                <w:tcPr>
                  <w:tcW w:w="7430" w:type="dxa"/>
                  <w:gridSpan w:val="8"/>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hint="eastAsia"/>
                      <w:sz w:val="18"/>
                      <w:szCs w:val="18"/>
                    </w:rPr>
                    <w:t>毕业论文（设计）</w:t>
                  </w:r>
                  <w:r>
                    <w:rPr>
                      <w:rFonts w:ascii="teims" w:hAnsi="teims"/>
                      <w:sz w:val="18"/>
                      <w:szCs w:val="18"/>
                    </w:rPr>
                    <w:t xml:space="preserve"> 4</w:t>
                  </w:r>
                  <w:r>
                    <w:rPr>
                      <w:rFonts w:ascii="teims" w:hAnsi="teims" w:hint="eastAsia"/>
                      <w:sz w:val="18"/>
                      <w:szCs w:val="18"/>
                    </w:rPr>
                    <w:t>学分</w:t>
                  </w:r>
                </w:p>
              </w:tc>
              <w:tc>
                <w:tcPr>
                  <w:tcW w:w="2218" w:type="dxa"/>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会计学院</w:t>
                  </w:r>
                </w:p>
              </w:tc>
            </w:tr>
            <w:tr w:rsidR="002459F5" w:rsidTr="00EE5156">
              <w:trPr>
                <w:trHeight w:val="367"/>
                <w:jc w:val="center"/>
              </w:trPr>
              <w:tc>
                <w:tcPr>
                  <w:tcW w:w="2816" w:type="dxa"/>
                  <w:gridSpan w:val="4"/>
                  <w:tcBorders>
                    <w:top w:val="single" w:sz="4" w:space="0" w:color="auto"/>
                    <w:left w:val="single" w:sz="4" w:space="0" w:color="auto"/>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hint="eastAsia"/>
                      <w:sz w:val="18"/>
                      <w:szCs w:val="18"/>
                    </w:rPr>
                    <w:t>至少应修实践教学学分合计</w:t>
                  </w:r>
                </w:p>
              </w:tc>
              <w:tc>
                <w:tcPr>
                  <w:tcW w:w="6832" w:type="dxa"/>
                  <w:gridSpan w:val="5"/>
                  <w:tcBorders>
                    <w:top w:val="single" w:sz="4" w:space="0" w:color="auto"/>
                    <w:left w:val="nil"/>
                    <w:bottom w:val="single" w:sz="4" w:space="0" w:color="auto"/>
                    <w:right w:val="single" w:sz="4" w:space="0" w:color="auto"/>
                  </w:tcBorders>
                  <w:vAlign w:val="center"/>
                </w:tcPr>
                <w:p w:rsidR="002459F5" w:rsidRDefault="00EE5156">
                  <w:pPr>
                    <w:widowControl/>
                    <w:snapToGrid w:val="0"/>
                    <w:jc w:val="center"/>
                    <w:rPr>
                      <w:rFonts w:ascii="teims" w:hAnsi="teims" w:cs="Arial" w:hint="eastAsia"/>
                      <w:sz w:val="18"/>
                      <w:szCs w:val="18"/>
                    </w:rPr>
                  </w:pPr>
                  <w:r>
                    <w:rPr>
                      <w:rFonts w:ascii="teims" w:hAnsi="teims" w:cs="Arial"/>
                      <w:sz w:val="18"/>
                      <w:szCs w:val="18"/>
                    </w:rPr>
                    <w:t>32</w:t>
                  </w:r>
                  <w:r>
                    <w:rPr>
                      <w:rFonts w:ascii="teims" w:hAnsi="teims" w:cs="Arial" w:hint="eastAsia"/>
                      <w:sz w:val="18"/>
                      <w:szCs w:val="18"/>
                    </w:rPr>
                    <w:t>学分</w:t>
                  </w:r>
                </w:p>
              </w:tc>
            </w:tr>
          </w:tbl>
          <w:p w:rsidR="002459F5" w:rsidRDefault="002459F5">
            <w:pPr>
              <w:pStyle w:val="TableParagraph"/>
              <w:rPr>
                <w:sz w:val="24"/>
              </w:rPr>
            </w:pPr>
          </w:p>
          <w:p w:rsidR="002459F5" w:rsidRDefault="002459F5">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EE5156" w:rsidRDefault="00EE5156">
            <w:pPr>
              <w:pStyle w:val="TableParagraph"/>
              <w:rPr>
                <w:rFonts w:ascii="Times New Roman"/>
                <w:sz w:val="24"/>
              </w:rPr>
            </w:pPr>
          </w:p>
          <w:p w:rsidR="002459F5" w:rsidRDefault="002459F5">
            <w:pPr>
              <w:pStyle w:val="TableParagraph"/>
              <w:rPr>
                <w:rFonts w:ascii="Times New Roman"/>
                <w:sz w:val="24"/>
              </w:rPr>
            </w:pPr>
          </w:p>
          <w:p w:rsidR="002459F5" w:rsidRDefault="002459F5">
            <w:pPr>
              <w:pStyle w:val="TableParagraph"/>
              <w:rPr>
                <w:rFonts w:ascii="Times New Roman"/>
                <w:sz w:val="24"/>
              </w:rPr>
            </w:pPr>
          </w:p>
        </w:tc>
      </w:tr>
    </w:tbl>
    <w:p w:rsidR="002459F5" w:rsidRDefault="00EE5156">
      <w:r>
        <w:lastRenderedPageBreak/>
        <w:br w:type="page"/>
      </w:r>
    </w:p>
    <w:tbl>
      <w:tblPr>
        <w:tblStyle w:val="TableNormal"/>
        <w:tblW w:w="9857"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802"/>
        <w:gridCol w:w="802"/>
        <w:gridCol w:w="802"/>
        <w:gridCol w:w="970"/>
        <w:gridCol w:w="634"/>
        <w:gridCol w:w="802"/>
        <w:gridCol w:w="802"/>
        <w:gridCol w:w="802"/>
        <w:gridCol w:w="802"/>
        <w:gridCol w:w="802"/>
        <w:gridCol w:w="1035"/>
      </w:tblGrid>
      <w:tr w:rsidR="002459F5" w:rsidTr="00EE5156">
        <w:trPr>
          <w:trHeight w:val="452"/>
          <w:jc w:val="center"/>
        </w:trPr>
        <w:tc>
          <w:tcPr>
            <w:tcW w:w="9857" w:type="dxa"/>
            <w:gridSpan w:val="12"/>
            <w:vAlign w:val="center"/>
          </w:tcPr>
          <w:p w:rsidR="002459F5" w:rsidRDefault="00EE5156" w:rsidP="00EE5156">
            <w:pPr>
              <w:jc w:val="center"/>
              <w:rPr>
                <w:rFonts w:ascii="Times New Roman"/>
                <w:b/>
                <w:sz w:val="24"/>
              </w:rPr>
            </w:pPr>
            <w:r>
              <w:rPr>
                <w:rFonts w:ascii="Times New Roman" w:hint="eastAsia"/>
                <w:b/>
                <w:sz w:val="24"/>
              </w:rPr>
              <w:lastRenderedPageBreak/>
              <w:t>授课教师情况</w:t>
            </w:r>
          </w:p>
        </w:tc>
      </w:tr>
      <w:tr w:rsidR="00912E6C" w:rsidTr="00AE1D8D">
        <w:trPr>
          <w:trHeight w:val="271"/>
          <w:jc w:val="center"/>
        </w:trPr>
        <w:tc>
          <w:tcPr>
            <w:tcW w:w="802" w:type="dxa"/>
            <w:vAlign w:val="center"/>
          </w:tcPr>
          <w:p w:rsidR="00912E6C" w:rsidRDefault="00912E6C" w:rsidP="00EE5156">
            <w:pPr>
              <w:jc w:val="center"/>
              <w:rPr>
                <w:rFonts w:hint="eastAsia"/>
              </w:rPr>
            </w:pPr>
            <w:r>
              <w:rPr>
                <w:rFonts w:hint="eastAsia"/>
              </w:rPr>
              <w:t>编号</w:t>
            </w:r>
          </w:p>
        </w:tc>
        <w:tc>
          <w:tcPr>
            <w:tcW w:w="802" w:type="dxa"/>
            <w:vAlign w:val="center"/>
          </w:tcPr>
          <w:p w:rsidR="00912E6C" w:rsidRDefault="00912E6C" w:rsidP="00D85F03">
            <w:pPr>
              <w:widowControl/>
              <w:autoSpaceDE/>
              <w:autoSpaceDN/>
              <w:rPr>
                <w:rFonts w:hint="eastAsia"/>
                <w:lang w:val="en-US" w:bidi="ar-SA"/>
              </w:rPr>
            </w:pPr>
            <w:r>
              <w:rPr>
                <w:rFonts w:hint="eastAsia"/>
                <w:lang w:val="en-US" w:bidi="ar-SA"/>
              </w:rPr>
              <w:t>姓名</w:t>
            </w:r>
          </w:p>
        </w:tc>
        <w:tc>
          <w:tcPr>
            <w:tcW w:w="802" w:type="dxa"/>
            <w:vAlign w:val="center"/>
          </w:tcPr>
          <w:p w:rsidR="00912E6C" w:rsidRDefault="00912E6C" w:rsidP="00EE5156">
            <w:pPr>
              <w:jc w:val="center"/>
              <w:rPr>
                <w:rFonts w:hint="eastAsia"/>
              </w:rPr>
            </w:pPr>
            <w:r>
              <w:rPr>
                <w:rFonts w:hint="eastAsia"/>
              </w:rPr>
              <w:t>性别</w:t>
            </w:r>
          </w:p>
        </w:tc>
        <w:tc>
          <w:tcPr>
            <w:tcW w:w="802" w:type="dxa"/>
            <w:vAlign w:val="center"/>
          </w:tcPr>
          <w:p w:rsidR="00912E6C" w:rsidRDefault="00912E6C" w:rsidP="00EE5156">
            <w:pPr>
              <w:jc w:val="center"/>
              <w:rPr>
                <w:rFonts w:hint="eastAsia"/>
              </w:rPr>
            </w:pPr>
            <w:r>
              <w:rPr>
                <w:rFonts w:hint="eastAsia"/>
              </w:rPr>
              <w:t>出生</w:t>
            </w:r>
          </w:p>
          <w:p w:rsidR="00912E6C" w:rsidRDefault="00912E6C" w:rsidP="00EE5156">
            <w:pPr>
              <w:jc w:val="center"/>
              <w:rPr>
                <w:rFonts w:hint="eastAsia"/>
              </w:rPr>
            </w:pPr>
            <w:r>
              <w:rPr>
                <w:rFonts w:hint="eastAsia"/>
              </w:rPr>
              <w:t>年月</w:t>
            </w:r>
          </w:p>
        </w:tc>
        <w:tc>
          <w:tcPr>
            <w:tcW w:w="970" w:type="dxa"/>
            <w:vAlign w:val="center"/>
          </w:tcPr>
          <w:p w:rsidR="00912E6C" w:rsidRDefault="00912E6C" w:rsidP="00EE5156">
            <w:pPr>
              <w:jc w:val="center"/>
              <w:rPr>
                <w:rFonts w:hint="eastAsia"/>
              </w:rPr>
            </w:pPr>
            <w:r>
              <w:rPr>
                <w:rFonts w:hint="eastAsia"/>
              </w:rPr>
              <w:t>拟授课程</w:t>
            </w:r>
          </w:p>
        </w:tc>
        <w:tc>
          <w:tcPr>
            <w:tcW w:w="634" w:type="dxa"/>
            <w:vAlign w:val="center"/>
          </w:tcPr>
          <w:p w:rsidR="00912E6C" w:rsidRDefault="00912E6C" w:rsidP="00EE5156">
            <w:pPr>
              <w:jc w:val="center"/>
              <w:rPr>
                <w:rFonts w:hint="eastAsia"/>
              </w:rPr>
            </w:pPr>
            <w:r>
              <w:rPr>
                <w:rFonts w:hint="eastAsia"/>
              </w:rPr>
              <w:t>专职/兼职</w:t>
            </w:r>
          </w:p>
        </w:tc>
        <w:tc>
          <w:tcPr>
            <w:tcW w:w="802" w:type="dxa"/>
            <w:vAlign w:val="center"/>
          </w:tcPr>
          <w:p w:rsidR="00912E6C" w:rsidRDefault="00912E6C" w:rsidP="00EE5156">
            <w:pPr>
              <w:jc w:val="center"/>
              <w:rPr>
                <w:rFonts w:hint="eastAsia"/>
              </w:rPr>
            </w:pPr>
            <w:r>
              <w:rPr>
                <w:rFonts w:hint="eastAsia"/>
              </w:rPr>
              <w:t>专业技术职务</w:t>
            </w:r>
          </w:p>
        </w:tc>
        <w:tc>
          <w:tcPr>
            <w:tcW w:w="802" w:type="dxa"/>
            <w:vAlign w:val="center"/>
          </w:tcPr>
          <w:p w:rsidR="00912E6C" w:rsidRDefault="00912E6C" w:rsidP="00EE5156">
            <w:pPr>
              <w:jc w:val="center"/>
              <w:rPr>
                <w:rFonts w:hint="eastAsia"/>
              </w:rPr>
            </w:pPr>
            <w:r>
              <w:rPr>
                <w:rFonts w:hint="eastAsia"/>
              </w:rPr>
              <w:t>学历</w:t>
            </w:r>
          </w:p>
        </w:tc>
        <w:tc>
          <w:tcPr>
            <w:tcW w:w="802" w:type="dxa"/>
            <w:vAlign w:val="center"/>
          </w:tcPr>
          <w:p w:rsidR="00912E6C" w:rsidRDefault="00912E6C" w:rsidP="00EE5156">
            <w:pPr>
              <w:jc w:val="center"/>
              <w:rPr>
                <w:rFonts w:hint="eastAsia"/>
              </w:rPr>
            </w:pPr>
            <w:r>
              <w:rPr>
                <w:rFonts w:hint="eastAsia"/>
              </w:rPr>
              <w:t>最后学历毕业学校</w:t>
            </w:r>
          </w:p>
        </w:tc>
        <w:tc>
          <w:tcPr>
            <w:tcW w:w="802" w:type="dxa"/>
            <w:vAlign w:val="center"/>
          </w:tcPr>
          <w:p w:rsidR="00912E6C" w:rsidRDefault="00912E6C" w:rsidP="00EE5156">
            <w:pPr>
              <w:jc w:val="center"/>
              <w:rPr>
                <w:rFonts w:hint="eastAsia"/>
              </w:rPr>
            </w:pPr>
            <w:r>
              <w:rPr>
                <w:rFonts w:hint="eastAsia"/>
              </w:rPr>
              <w:t>最后学历毕业专业</w:t>
            </w:r>
          </w:p>
        </w:tc>
        <w:tc>
          <w:tcPr>
            <w:tcW w:w="802" w:type="dxa"/>
            <w:vAlign w:val="center"/>
          </w:tcPr>
          <w:p w:rsidR="00912E6C" w:rsidRDefault="00912E6C" w:rsidP="00EE5156">
            <w:pPr>
              <w:jc w:val="center"/>
              <w:rPr>
                <w:rFonts w:hint="eastAsia"/>
              </w:rPr>
            </w:pPr>
            <w:r>
              <w:rPr>
                <w:rFonts w:hint="eastAsia"/>
              </w:rPr>
              <w:t>最后学历毕业学位</w:t>
            </w:r>
          </w:p>
        </w:tc>
        <w:tc>
          <w:tcPr>
            <w:tcW w:w="1035" w:type="dxa"/>
            <w:vAlign w:val="center"/>
          </w:tcPr>
          <w:p w:rsidR="00912E6C" w:rsidRDefault="00912E6C" w:rsidP="00EE5156">
            <w:pPr>
              <w:jc w:val="center"/>
              <w:rPr>
                <w:rFonts w:hint="eastAsia"/>
              </w:rPr>
            </w:pPr>
            <w:r>
              <w:rPr>
                <w:rFonts w:hint="eastAsia"/>
              </w:rPr>
              <w:t>研究领域</w:t>
            </w:r>
          </w:p>
        </w:tc>
      </w:tr>
      <w:tr w:rsidR="002459F5" w:rsidTr="00AE1D8D">
        <w:trPr>
          <w:trHeight w:val="271"/>
          <w:jc w:val="center"/>
        </w:trPr>
        <w:tc>
          <w:tcPr>
            <w:tcW w:w="802" w:type="dxa"/>
            <w:vAlign w:val="center"/>
          </w:tcPr>
          <w:p w:rsidR="002459F5" w:rsidRDefault="00EE5156" w:rsidP="00EE5156">
            <w:pPr>
              <w:jc w:val="center"/>
              <w:rPr>
                <w:lang w:val="en-US"/>
              </w:rPr>
            </w:pPr>
            <w:r>
              <w:rPr>
                <w:rFonts w:hint="eastAsia"/>
                <w:lang w:val="en-US"/>
              </w:rPr>
              <w:t>1</w:t>
            </w:r>
          </w:p>
        </w:tc>
        <w:tc>
          <w:tcPr>
            <w:tcW w:w="802" w:type="dxa"/>
            <w:vAlign w:val="center"/>
          </w:tcPr>
          <w:p w:rsidR="002459F5" w:rsidRDefault="00EE5156" w:rsidP="00EE5156">
            <w:pPr>
              <w:pStyle w:val="TableParagraph"/>
              <w:jc w:val="center"/>
              <w:rPr>
                <w:sz w:val="24"/>
              </w:rPr>
            </w:pPr>
            <w:r>
              <w:t>方红星</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197</w:t>
            </w:r>
            <w:r>
              <w:t>2</w:t>
            </w:r>
            <w:r>
              <w:rPr>
                <w:rFonts w:hint="eastAsia"/>
              </w:rPr>
              <w:t>0</w:t>
            </w:r>
            <w:r>
              <w:t>7</w:t>
            </w:r>
          </w:p>
        </w:tc>
        <w:tc>
          <w:tcPr>
            <w:tcW w:w="970" w:type="dxa"/>
            <w:vAlign w:val="center"/>
          </w:tcPr>
          <w:p w:rsidR="002459F5" w:rsidRDefault="00EE5156" w:rsidP="00EE5156">
            <w:pPr>
              <w:pStyle w:val="TableParagraph"/>
              <w:jc w:val="center"/>
              <w:rPr>
                <w:sz w:val="24"/>
              </w:rPr>
            </w:pPr>
            <w:r>
              <w:t>内部控制</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lang w:val="en-US"/>
              </w:rPr>
              <w:t>审计</w:t>
            </w:r>
            <w:r>
              <w:rPr>
                <w:rFonts w:hint="eastAsia"/>
              </w:rPr>
              <w:t>理论、内部控制与风险管理</w:t>
            </w:r>
          </w:p>
        </w:tc>
      </w:tr>
      <w:tr w:rsidR="002459F5" w:rsidTr="00AE1D8D">
        <w:trPr>
          <w:trHeight w:val="271"/>
          <w:jc w:val="center"/>
        </w:trPr>
        <w:tc>
          <w:tcPr>
            <w:tcW w:w="802" w:type="dxa"/>
            <w:vAlign w:val="center"/>
          </w:tcPr>
          <w:p w:rsidR="002459F5" w:rsidRDefault="00EE5156" w:rsidP="00EE5156">
            <w:pPr>
              <w:pStyle w:val="TableParagraph"/>
              <w:jc w:val="center"/>
              <w:rPr>
                <w:sz w:val="24"/>
                <w:lang w:val="en-US"/>
              </w:rPr>
            </w:pPr>
            <w:r>
              <w:rPr>
                <w:rFonts w:hint="eastAsia"/>
              </w:rPr>
              <w:t>2</w:t>
            </w:r>
          </w:p>
        </w:tc>
        <w:tc>
          <w:tcPr>
            <w:tcW w:w="802" w:type="dxa"/>
            <w:vAlign w:val="center"/>
          </w:tcPr>
          <w:p w:rsidR="002459F5" w:rsidRDefault="00EE5156" w:rsidP="00EE5156">
            <w:pPr>
              <w:pStyle w:val="TableParagraph"/>
              <w:jc w:val="center"/>
              <w:rPr>
                <w:sz w:val="24"/>
              </w:rPr>
            </w:pPr>
            <w:r>
              <w:rPr>
                <w:rFonts w:hint="eastAsia"/>
              </w:rPr>
              <w:t>孙光国</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197105</w:t>
            </w:r>
          </w:p>
        </w:tc>
        <w:tc>
          <w:tcPr>
            <w:tcW w:w="970" w:type="dxa"/>
            <w:vAlign w:val="center"/>
          </w:tcPr>
          <w:p w:rsidR="002459F5" w:rsidRDefault="00EE5156" w:rsidP="00EE5156">
            <w:pPr>
              <w:pStyle w:val="TableParagraph"/>
              <w:jc w:val="center"/>
              <w:rPr>
                <w:sz w:val="24"/>
              </w:rPr>
            </w:pPr>
            <w:r>
              <w:rPr>
                <w:rFonts w:hint="eastAsia"/>
              </w:rPr>
              <w:t>高级财务会计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财务会计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3</w:t>
            </w:r>
          </w:p>
        </w:tc>
        <w:tc>
          <w:tcPr>
            <w:tcW w:w="802" w:type="dxa"/>
            <w:vAlign w:val="center"/>
          </w:tcPr>
          <w:p w:rsidR="002459F5" w:rsidRDefault="00EE5156" w:rsidP="00EE5156">
            <w:pPr>
              <w:pStyle w:val="TableParagraph"/>
              <w:jc w:val="center"/>
              <w:rPr>
                <w:sz w:val="24"/>
              </w:rPr>
            </w:pPr>
            <w:r>
              <w:rPr>
                <w:rFonts w:hint="eastAsia"/>
              </w:rPr>
              <w:t>刘行</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198410</w:t>
            </w:r>
          </w:p>
        </w:tc>
        <w:tc>
          <w:tcPr>
            <w:tcW w:w="970" w:type="dxa"/>
            <w:vAlign w:val="center"/>
          </w:tcPr>
          <w:p w:rsidR="002459F5" w:rsidRDefault="00EE5156" w:rsidP="00EE5156">
            <w:pPr>
              <w:pStyle w:val="TableParagraph"/>
              <w:jc w:val="center"/>
              <w:rPr>
                <w:sz w:val="24"/>
              </w:rPr>
            </w:pPr>
            <w:r>
              <w:rPr>
                <w:rFonts w:hint="eastAsia"/>
              </w:rPr>
              <w:t>中级财务会计（上）</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中国人民大学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公司税务、财务会计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4</w:t>
            </w:r>
          </w:p>
        </w:tc>
        <w:tc>
          <w:tcPr>
            <w:tcW w:w="802" w:type="dxa"/>
            <w:vAlign w:val="center"/>
          </w:tcPr>
          <w:p w:rsidR="002459F5" w:rsidRDefault="00EE5156" w:rsidP="00EE5156">
            <w:pPr>
              <w:pStyle w:val="TableParagraph"/>
              <w:jc w:val="center"/>
              <w:rPr>
                <w:sz w:val="24"/>
              </w:rPr>
            </w:pPr>
            <w:r>
              <w:rPr>
                <w:rFonts w:hint="eastAsia"/>
              </w:rPr>
              <w:t>牛彦秀</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196211</w:t>
            </w:r>
          </w:p>
        </w:tc>
        <w:tc>
          <w:tcPr>
            <w:tcW w:w="970" w:type="dxa"/>
            <w:vAlign w:val="center"/>
          </w:tcPr>
          <w:p w:rsidR="002459F5" w:rsidRDefault="00EE5156" w:rsidP="00EE5156">
            <w:pPr>
              <w:pStyle w:val="TableParagraph"/>
              <w:jc w:val="center"/>
              <w:rPr>
                <w:sz w:val="24"/>
              </w:rPr>
            </w:pPr>
            <w:r>
              <w:rPr>
                <w:rFonts w:hint="eastAsia"/>
              </w:rPr>
              <w:t>成本与管理会计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硕士</w:t>
            </w:r>
          </w:p>
        </w:tc>
        <w:tc>
          <w:tcPr>
            <w:tcW w:w="1035" w:type="dxa"/>
            <w:vAlign w:val="center"/>
          </w:tcPr>
          <w:p w:rsidR="002459F5" w:rsidRDefault="00EE5156" w:rsidP="00EE5156">
            <w:pPr>
              <w:pStyle w:val="TableParagraph"/>
              <w:jc w:val="center"/>
              <w:rPr>
                <w:sz w:val="24"/>
              </w:rPr>
            </w:pPr>
            <w:r>
              <w:rPr>
                <w:rFonts w:hint="eastAsia"/>
              </w:rPr>
              <w:t>管理会计、成本会计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5</w:t>
            </w:r>
          </w:p>
        </w:tc>
        <w:tc>
          <w:tcPr>
            <w:tcW w:w="802" w:type="dxa"/>
            <w:vAlign w:val="center"/>
          </w:tcPr>
          <w:p w:rsidR="002459F5" w:rsidRDefault="00EE5156" w:rsidP="00EE5156">
            <w:pPr>
              <w:pStyle w:val="TableParagraph"/>
              <w:jc w:val="center"/>
              <w:rPr>
                <w:sz w:val="24"/>
              </w:rPr>
            </w:pPr>
            <w:r>
              <w:rPr>
                <w:rFonts w:hint="eastAsia"/>
              </w:rPr>
              <w:t>任翠玉</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197305</w:t>
            </w:r>
          </w:p>
        </w:tc>
        <w:tc>
          <w:tcPr>
            <w:tcW w:w="970" w:type="dxa"/>
            <w:vAlign w:val="center"/>
          </w:tcPr>
          <w:p w:rsidR="002459F5" w:rsidRDefault="00EE5156" w:rsidP="00EE5156">
            <w:pPr>
              <w:pStyle w:val="TableParagraph"/>
              <w:jc w:val="center"/>
              <w:rPr>
                <w:sz w:val="24"/>
              </w:rPr>
            </w:pPr>
            <w:r>
              <w:rPr>
                <w:rFonts w:hint="eastAsia"/>
              </w:rPr>
              <w:t>财务管理</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财务管理</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公司理财</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6</w:t>
            </w:r>
          </w:p>
        </w:tc>
        <w:tc>
          <w:tcPr>
            <w:tcW w:w="802" w:type="dxa"/>
            <w:vAlign w:val="center"/>
          </w:tcPr>
          <w:p w:rsidR="002459F5" w:rsidRDefault="00EE5156" w:rsidP="00EE5156">
            <w:pPr>
              <w:pStyle w:val="TableParagraph"/>
              <w:jc w:val="center"/>
              <w:rPr>
                <w:sz w:val="24"/>
              </w:rPr>
            </w:pPr>
            <w:r>
              <w:rPr>
                <w:rFonts w:hint="eastAsia"/>
              </w:rPr>
              <w:t>梁爽</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196505</w:t>
            </w:r>
          </w:p>
        </w:tc>
        <w:tc>
          <w:tcPr>
            <w:tcW w:w="970" w:type="dxa"/>
            <w:vAlign w:val="center"/>
          </w:tcPr>
          <w:p w:rsidR="002459F5" w:rsidRDefault="00EE5156" w:rsidP="00EE5156">
            <w:pPr>
              <w:pStyle w:val="TableParagraph"/>
              <w:jc w:val="center"/>
              <w:rPr>
                <w:sz w:val="24"/>
              </w:rPr>
            </w:pPr>
            <w:r>
              <w:rPr>
                <w:rFonts w:hint="eastAsia"/>
              </w:rPr>
              <w:t>高级财务会计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会计准则</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7</w:t>
            </w:r>
          </w:p>
        </w:tc>
        <w:tc>
          <w:tcPr>
            <w:tcW w:w="802" w:type="dxa"/>
            <w:vAlign w:val="center"/>
          </w:tcPr>
          <w:p w:rsidR="002459F5" w:rsidRDefault="00EE5156" w:rsidP="00EE5156">
            <w:pPr>
              <w:pStyle w:val="TableParagraph"/>
              <w:jc w:val="center"/>
              <w:rPr>
                <w:sz w:val="24"/>
              </w:rPr>
            </w:pPr>
            <w:r>
              <w:rPr>
                <w:rFonts w:hint="eastAsia"/>
              </w:rPr>
              <w:t>宋淑琴</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198010</w:t>
            </w:r>
          </w:p>
        </w:tc>
        <w:tc>
          <w:tcPr>
            <w:tcW w:w="970" w:type="dxa"/>
            <w:vAlign w:val="center"/>
          </w:tcPr>
          <w:p w:rsidR="002459F5" w:rsidRDefault="00EE5156" w:rsidP="00EE5156">
            <w:pPr>
              <w:pStyle w:val="TableParagraph"/>
              <w:jc w:val="center"/>
              <w:rPr>
                <w:sz w:val="24"/>
              </w:rPr>
            </w:pPr>
            <w:r>
              <w:rPr>
                <w:rFonts w:hint="eastAsia"/>
              </w:rPr>
              <w:t>财务管理</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财务管理</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企业并购</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8</w:t>
            </w:r>
          </w:p>
        </w:tc>
        <w:tc>
          <w:tcPr>
            <w:tcW w:w="802" w:type="dxa"/>
            <w:vAlign w:val="center"/>
          </w:tcPr>
          <w:p w:rsidR="002459F5" w:rsidRDefault="00EE5156" w:rsidP="00EE5156">
            <w:pPr>
              <w:pStyle w:val="TableParagraph"/>
              <w:jc w:val="center"/>
              <w:rPr>
                <w:sz w:val="24"/>
              </w:rPr>
            </w:pPr>
            <w:r>
              <w:rPr>
                <w:rFonts w:hint="eastAsia"/>
              </w:rPr>
              <w:t>唐大鹏</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198504</w:t>
            </w:r>
          </w:p>
        </w:tc>
        <w:tc>
          <w:tcPr>
            <w:tcW w:w="970" w:type="dxa"/>
            <w:vAlign w:val="center"/>
          </w:tcPr>
          <w:p w:rsidR="002459F5" w:rsidRDefault="00EE5156" w:rsidP="00EE5156">
            <w:pPr>
              <w:pStyle w:val="TableParagraph"/>
              <w:jc w:val="center"/>
              <w:rPr>
                <w:sz w:val="24"/>
              </w:rPr>
            </w:pPr>
            <w:r>
              <w:rPr>
                <w:rFonts w:hint="eastAsia"/>
              </w:rPr>
              <w:t>审计大数据可视化分析、信息技术与审计应用</w:t>
            </w:r>
            <w:r>
              <w:rPr>
                <w:rFonts w:hint="eastAsia"/>
                <w:lang w:val="en-US"/>
              </w:rPr>
              <w:t>、</w:t>
            </w:r>
            <w:r>
              <w:rPr>
                <w:rFonts w:hint="eastAsia"/>
              </w:rPr>
              <w:t>内部控制</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审计</w:t>
            </w:r>
            <w:r>
              <w:rPr>
                <w:rFonts w:hint="eastAsia"/>
                <w:lang w:val="en-US"/>
              </w:rPr>
              <w:t>理论</w:t>
            </w:r>
            <w:r>
              <w:rPr>
                <w:rFonts w:hint="eastAsia"/>
              </w:rPr>
              <w:t>、内部控制与风险管理</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9</w:t>
            </w:r>
          </w:p>
        </w:tc>
        <w:tc>
          <w:tcPr>
            <w:tcW w:w="802" w:type="dxa"/>
            <w:vAlign w:val="center"/>
          </w:tcPr>
          <w:p w:rsidR="002459F5" w:rsidRDefault="00EE5156" w:rsidP="00EE5156">
            <w:pPr>
              <w:pStyle w:val="TableParagraph"/>
              <w:jc w:val="center"/>
              <w:rPr>
                <w:sz w:val="24"/>
              </w:rPr>
            </w:pPr>
            <w:r>
              <w:rPr>
                <w:rFonts w:hint="eastAsia"/>
              </w:rPr>
              <w:t>祁渊</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197811</w:t>
            </w:r>
          </w:p>
        </w:tc>
        <w:tc>
          <w:tcPr>
            <w:tcW w:w="970" w:type="dxa"/>
            <w:vAlign w:val="center"/>
          </w:tcPr>
          <w:p w:rsidR="002459F5" w:rsidRDefault="00EE5156" w:rsidP="00EE5156">
            <w:pPr>
              <w:pStyle w:val="TableParagraph"/>
              <w:jc w:val="center"/>
              <w:rPr>
                <w:sz w:val="24"/>
                <w:lang w:val="en-US"/>
              </w:rPr>
            </w:pPr>
            <w:r>
              <w:rPr>
                <w:rFonts w:hint="eastAsia"/>
              </w:rPr>
              <w:t>审计学概论、</w:t>
            </w:r>
            <w:r>
              <w:rPr>
                <w:rFonts w:hint="eastAsia"/>
                <w:lang w:val="en-US"/>
              </w:rPr>
              <w:t>审计实务、国际审计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lang w:val="en-US"/>
              </w:rPr>
              <w:t>智慧审计</w:t>
            </w:r>
            <w:r>
              <w:rPr>
                <w:rFonts w:hint="eastAsia"/>
              </w:rPr>
              <w:t>、</w:t>
            </w:r>
            <w:r>
              <w:rPr>
                <w:rFonts w:hint="eastAsia"/>
                <w:lang w:val="en-US"/>
              </w:rPr>
              <w:t>国际审计准则</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10</w:t>
            </w:r>
          </w:p>
        </w:tc>
        <w:tc>
          <w:tcPr>
            <w:tcW w:w="802" w:type="dxa"/>
            <w:vAlign w:val="center"/>
          </w:tcPr>
          <w:p w:rsidR="002459F5" w:rsidRDefault="00EE5156" w:rsidP="00EE5156">
            <w:pPr>
              <w:pStyle w:val="TableParagraph"/>
              <w:jc w:val="center"/>
              <w:rPr>
                <w:sz w:val="24"/>
              </w:rPr>
            </w:pPr>
            <w:r>
              <w:rPr>
                <w:rFonts w:hint="eastAsia"/>
              </w:rPr>
              <w:t>郑艳茹</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196911</w:t>
            </w:r>
          </w:p>
        </w:tc>
        <w:tc>
          <w:tcPr>
            <w:tcW w:w="970" w:type="dxa"/>
            <w:vAlign w:val="center"/>
          </w:tcPr>
          <w:p w:rsidR="002459F5" w:rsidRDefault="00EE5156" w:rsidP="00EE5156">
            <w:pPr>
              <w:pStyle w:val="TableParagraph"/>
              <w:jc w:val="center"/>
              <w:rPr>
                <w:sz w:val="24"/>
              </w:rPr>
            </w:pPr>
            <w:r>
              <w:rPr>
                <w:rFonts w:hint="eastAsia"/>
                <w:lang w:val="en-US"/>
              </w:rPr>
              <w:t>审计学概论、</w:t>
            </w:r>
            <w:r>
              <w:rPr>
                <w:rFonts w:hint="eastAsia"/>
              </w:rPr>
              <w:t>审计实务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硕士</w:t>
            </w:r>
          </w:p>
        </w:tc>
        <w:tc>
          <w:tcPr>
            <w:tcW w:w="1035" w:type="dxa"/>
            <w:vAlign w:val="center"/>
          </w:tcPr>
          <w:p w:rsidR="002459F5" w:rsidRDefault="00EE5156" w:rsidP="00EE5156">
            <w:pPr>
              <w:pStyle w:val="TableParagraph"/>
              <w:jc w:val="center"/>
              <w:rPr>
                <w:sz w:val="24"/>
              </w:rPr>
            </w:pPr>
            <w:r>
              <w:rPr>
                <w:rFonts w:hint="eastAsia"/>
              </w:rPr>
              <w:t>审计</w:t>
            </w:r>
            <w:r>
              <w:rPr>
                <w:rFonts w:hint="eastAsia"/>
                <w:lang w:val="en-US"/>
              </w:rPr>
              <w:t>实务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11</w:t>
            </w:r>
          </w:p>
        </w:tc>
        <w:tc>
          <w:tcPr>
            <w:tcW w:w="802" w:type="dxa"/>
            <w:vAlign w:val="center"/>
          </w:tcPr>
          <w:p w:rsidR="002459F5" w:rsidRDefault="00EE5156" w:rsidP="00EE5156">
            <w:pPr>
              <w:pStyle w:val="TableParagraph"/>
              <w:jc w:val="center"/>
              <w:rPr>
                <w:sz w:val="24"/>
              </w:rPr>
            </w:pPr>
            <w:r>
              <w:rPr>
                <w:rFonts w:hint="eastAsia"/>
              </w:rPr>
              <w:t>樊子君</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196512</w:t>
            </w:r>
          </w:p>
        </w:tc>
        <w:tc>
          <w:tcPr>
            <w:tcW w:w="970" w:type="dxa"/>
            <w:vAlign w:val="center"/>
          </w:tcPr>
          <w:p w:rsidR="002459F5" w:rsidRDefault="00EE5156" w:rsidP="00EE5156">
            <w:pPr>
              <w:pStyle w:val="TableParagraph"/>
              <w:jc w:val="center"/>
              <w:rPr>
                <w:sz w:val="24"/>
              </w:rPr>
            </w:pPr>
            <w:r>
              <w:rPr>
                <w:rFonts w:hint="eastAsia"/>
                <w:lang w:val="en-US"/>
              </w:rPr>
              <w:t>内部控制、</w:t>
            </w:r>
            <w:r>
              <w:rPr>
                <w:rFonts w:hint="eastAsia"/>
              </w:rPr>
              <w:t>商业伦理与会计职业道德</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内部控制与风险管理</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12</w:t>
            </w:r>
          </w:p>
        </w:tc>
        <w:tc>
          <w:tcPr>
            <w:tcW w:w="802" w:type="dxa"/>
            <w:vAlign w:val="center"/>
          </w:tcPr>
          <w:p w:rsidR="002459F5" w:rsidRDefault="00EE5156" w:rsidP="00EE5156">
            <w:pPr>
              <w:pStyle w:val="TableParagraph"/>
              <w:jc w:val="center"/>
              <w:rPr>
                <w:sz w:val="24"/>
              </w:rPr>
            </w:pPr>
            <w:r>
              <w:rPr>
                <w:rFonts w:hint="eastAsia"/>
              </w:rPr>
              <w:t>陈克兢</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198608</w:t>
            </w:r>
          </w:p>
        </w:tc>
        <w:tc>
          <w:tcPr>
            <w:tcW w:w="970" w:type="dxa"/>
            <w:vAlign w:val="center"/>
          </w:tcPr>
          <w:p w:rsidR="002459F5" w:rsidRDefault="00EE5156" w:rsidP="00EE5156">
            <w:pPr>
              <w:pStyle w:val="TableParagraph"/>
              <w:jc w:val="center"/>
              <w:rPr>
                <w:sz w:val="24"/>
              </w:rPr>
            </w:pPr>
            <w:r>
              <w:rPr>
                <w:rFonts w:hint="eastAsia"/>
              </w:rPr>
              <w:t>财务管理</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大连理工大学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公司治理、企业社会责任</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13</w:t>
            </w:r>
          </w:p>
        </w:tc>
        <w:tc>
          <w:tcPr>
            <w:tcW w:w="802" w:type="dxa"/>
            <w:vAlign w:val="center"/>
          </w:tcPr>
          <w:p w:rsidR="002459F5" w:rsidRDefault="00EE5156" w:rsidP="00EE5156">
            <w:pPr>
              <w:pStyle w:val="TableParagraph"/>
              <w:jc w:val="center"/>
              <w:rPr>
                <w:sz w:val="24"/>
              </w:rPr>
            </w:pPr>
            <w:r>
              <w:rPr>
                <w:rFonts w:hint="eastAsia"/>
              </w:rPr>
              <w:t>熊伟</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197804</w:t>
            </w:r>
          </w:p>
        </w:tc>
        <w:tc>
          <w:tcPr>
            <w:tcW w:w="970" w:type="dxa"/>
            <w:vAlign w:val="center"/>
          </w:tcPr>
          <w:p w:rsidR="002459F5" w:rsidRDefault="00EE5156" w:rsidP="00EE5156">
            <w:pPr>
              <w:pStyle w:val="TableParagraph"/>
              <w:jc w:val="center"/>
              <w:rPr>
                <w:sz w:val="24"/>
              </w:rPr>
            </w:pPr>
            <w:r>
              <w:rPr>
                <w:rFonts w:hint="eastAsia"/>
              </w:rPr>
              <w:t>财务管理</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公司治理</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14</w:t>
            </w:r>
          </w:p>
        </w:tc>
        <w:tc>
          <w:tcPr>
            <w:tcW w:w="802" w:type="dxa"/>
            <w:vAlign w:val="center"/>
          </w:tcPr>
          <w:p w:rsidR="002459F5" w:rsidRDefault="00EE5156" w:rsidP="00EE5156">
            <w:pPr>
              <w:pStyle w:val="TableParagraph"/>
              <w:jc w:val="center"/>
              <w:rPr>
                <w:sz w:val="24"/>
              </w:rPr>
            </w:pPr>
            <w:r>
              <w:rPr>
                <w:rFonts w:hint="eastAsia"/>
              </w:rPr>
              <w:t>许龙德</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196210</w:t>
            </w:r>
          </w:p>
        </w:tc>
        <w:tc>
          <w:tcPr>
            <w:tcW w:w="970" w:type="dxa"/>
            <w:vAlign w:val="center"/>
          </w:tcPr>
          <w:p w:rsidR="002459F5" w:rsidRDefault="00EE5156" w:rsidP="00EE5156">
            <w:pPr>
              <w:pStyle w:val="TableParagraph"/>
              <w:jc w:val="center"/>
              <w:rPr>
                <w:sz w:val="24"/>
              </w:rPr>
            </w:pPr>
            <w:r>
              <w:rPr>
                <w:rFonts w:hint="eastAsia"/>
              </w:rPr>
              <w:t>中级财务会计（上）</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硕士</w:t>
            </w:r>
          </w:p>
        </w:tc>
        <w:tc>
          <w:tcPr>
            <w:tcW w:w="1035" w:type="dxa"/>
            <w:vAlign w:val="center"/>
          </w:tcPr>
          <w:p w:rsidR="002459F5" w:rsidRDefault="00EE5156" w:rsidP="00EE5156">
            <w:pPr>
              <w:pStyle w:val="TableParagraph"/>
              <w:jc w:val="center"/>
              <w:rPr>
                <w:sz w:val="24"/>
              </w:rPr>
            </w:pPr>
            <w:r>
              <w:rPr>
                <w:rFonts w:hint="eastAsia"/>
              </w:rPr>
              <w:t>财务会计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lastRenderedPageBreak/>
              <w:t>15</w:t>
            </w:r>
          </w:p>
        </w:tc>
        <w:tc>
          <w:tcPr>
            <w:tcW w:w="802" w:type="dxa"/>
            <w:vAlign w:val="center"/>
          </w:tcPr>
          <w:p w:rsidR="002459F5" w:rsidRDefault="00EE5156" w:rsidP="00EE5156">
            <w:pPr>
              <w:pStyle w:val="TableParagraph"/>
              <w:jc w:val="center"/>
              <w:rPr>
                <w:sz w:val="24"/>
              </w:rPr>
            </w:pPr>
            <w:r>
              <w:rPr>
                <w:rFonts w:hint="eastAsia"/>
              </w:rPr>
              <w:t>周萍</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197010</w:t>
            </w:r>
          </w:p>
        </w:tc>
        <w:tc>
          <w:tcPr>
            <w:tcW w:w="970" w:type="dxa"/>
            <w:vAlign w:val="center"/>
          </w:tcPr>
          <w:p w:rsidR="002459F5" w:rsidRDefault="00EE5156" w:rsidP="00EE5156">
            <w:pPr>
              <w:pStyle w:val="TableParagraph"/>
              <w:jc w:val="center"/>
              <w:rPr>
                <w:sz w:val="24"/>
              </w:rPr>
            </w:pPr>
            <w:r>
              <w:rPr>
                <w:rFonts w:hint="eastAsia"/>
              </w:rPr>
              <w:t>中级财务会计（下）</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副教授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lang w:val="en-US"/>
              </w:rPr>
              <w:t>企业</w:t>
            </w:r>
            <w:r>
              <w:rPr>
                <w:rFonts w:hint="eastAsia"/>
              </w:rPr>
              <w:t>会计准则</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16</w:t>
            </w:r>
          </w:p>
        </w:tc>
        <w:tc>
          <w:tcPr>
            <w:tcW w:w="802" w:type="dxa"/>
            <w:vAlign w:val="center"/>
          </w:tcPr>
          <w:p w:rsidR="002459F5" w:rsidRDefault="00EE5156" w:rsidP="00EE5156">
            <w:pPr>
              <w:pStyle w:val="TableParagraph"/>
              <w:jc w:val="center"/>
              <w:rPr>
                <w:sz w:val="24"/>
              </w:rPr>
            </w:pPr>
            <w:r>
              <w:rPr>
                <w:rFonts w:hint="eastAsia"/>
              </w:rPr>
              <w:t>姜博</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198607</w:t>
            </w:r>
          </w:p>
        </w:tc>
        <w:tc>
          <w:tcPr>
            <w:tcW w:w="970" w:type="dxa"/>
            <w:vAlign w:val="center"/>
          </w:tcPr>
          <w:p w:rsidR="002459F5" w:rsidRDefault="00EE5156" w:rsidP="00EE5156">
            <w:pPr>
              <w:pStyle w:val="TableParagraph"/>
              <w:jc w:val="center"/>
              <w:rPr>
                <w:sz w:val="24"/>
              </w:rPr>
            </w:pPr>
            <w:r>
              <w:rPr>
                <w:rFonts w:hint="eastAsia"/>
              </w:rPr>
              <w:t>内部审计、商业伦理与会计职业道德</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清华大学</w:t>
            </w:r>
          </w:p>
        </w:tc>
        <w:tc>
          <w:tcPr>
            <w:tcW w:w="802" w:type="dxa"/>
            <w:vAlign w:val="center"/>
          </w:tcPr>
          <w:p w:rsidR="002459F5" w:rsidRDefault="00EE5156" w:rsidP="00EE5156">
            <w:pPr>
              <w:pStyle w:val="TableParagraph"/>
              <w:jc w:val="center"/>
              <w:rPr>
                <w:sz w:val="24"/>
              </w:rPr>
            </w:pPr>
            <w:r>
              <w:rPr>
                <w:rFonts w:hint="eastAsia"/>
              </w:rPr>
              <w:t>工商管理</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lang w:val="en-US"/>
              </w:rPr>
              <w:t>内部</w:t>
            </w:r>
            <w:r>
              <w:rPr>
                <w:rFonts w:hint="eastAsia"/>
              </w:rPr>
              <w:t>审计、公司治理</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17</w:t>
            </w:r>
          </w:p>
        </w:tc>
        <w:tc>
          <w:tcPr>
            <w:tcW w:w="802" w:type="dxa"/>
            <w:vAlign w:val="center"/>
          </w:tcPr>
          <w:p w:rsidR="002459F5" w:rsidRDefault="00EE5156" w:rsidP="00EE5156">
            <w:pPr>
              <w:pStyle w:val="TableParagraph"/>
              <w:jc w:val="center"/>
              <w:rPr>
                <w:sz w:val="24"/>
              </w:rPr>
            </w:pPr>
            <w:r>
              <w:rPr>
                <w:rFonts w:hint="eastAsia"/>
              </w:rPr>
              <w:t>曲明</w:t>
            </w:r>
          </w:p>
        </w:tc>
        <w:tc>
          <w:tcPr>
            <w:tcW w:w="802" w:type="dxa"/>
            <w:vAlign w:val="center"/>
          </w:tcPr>
          <w:p w:rsidR="002459F5" w:rsidRDefault="00EE5156" w:rsidP="00EE5156">
            <w:pPr>
              <w:pStyle w:val="TableParagraph"/>
              <w:jc w:val="center"/>
              <w:rPr>
                <w:sz w:val="24"/>
              </w:rPr>
            </w:pPr>
            <w:r>
              <w:rPr>
                <w:rFonts w:hint="eastAsia"/>
              </w:rPr>
              <w:t>男</w:t>
            </w:r>
          </w:p>
        </w:tc>
        <w:tc>
          <w:tcPr>
            <w:tcW w:w="802" w:type="dxa"/>
            <w:vAlign w:val="center"/>
          </w:tcPr>
          <w:p w:rsidR="002459F5" w:rsidRDefault="00EE5156" w:rsidP="00EE5156">
            <w:pPr>
              <w:pStyle w:val="TableParagraph"/>
              <w:jc w:val="center"/>
              <w:rPr>
                <w:sz w:val="24"/>
              </w:rPr>
            </w:pPr>
            <w:r>
              <w:rPr>
                <w:rFonts w:hint="eastAsia"/>
              </w:rPr>
              <w:t>198001</w:t>
            </w:r>
          </w:p>
        </w:tc>
        <w:tc>
          <w:tcPr>
            <w:tcW w:w="970" w:type="dxa"/>
            <w:vAlign w:val="center"/>
          </w:tcPr>
          <w:p w:rsidR="002459F5" w:rsidRDefault="00EE5156" w:rsidP="00EE5156">
            <w:pPr>
              <w:pStyle w:val="TableParagraph"/>
              <w:jc w:val="center"/>
              <w:rPr>
                <w:sz w:val="24"/>
              </w:rPr>
            </w:pPr>
            <w:r>
              <w:rPr>
                <w:rFonts w:hint="eastAsia"/>
                <w:lang w:val="en-US"/>
              </w:rPr>
              <w:t>审计实验、国家审计、</w:t>
            </w:r>
            <w:r>
              <w:rPr>
                <w:rFonts w:hint="eastAsia"/>
              </w:rPr>
              <w:t>绩效审计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lang w:val="en-US"/>
              </w:rPr>
              <w:t>绩效审计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18</w:t>
            </w:r>
          </w:p>
        </w:tc>
        <w:tc>
          <w:tcPr>
            <w:tcW w:w="802" w:type="dxa"/>
            <w:vAlign w:val="center"/>
          </w:tcPr>
          <w:p w:rsidR="002459F5" w:rsidRDefault="00EE5156" w:rsidP="00EE5156">
            <w:pPr>
              <w:pStyle w:val="TableParagraph"/>
              <w:jc w:val="center"/>
              <w:rPr>
                <w:sz w:val="24"/>
              </w:rPr>
            </w:pPr>
            <w:r>
              <w:rPr>
                <w:rFonts w:hint="eastAsia"/>
              </w:rPr>
              <w:t>张婷婷</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198802</w:t>
            </w:r>
          </w:p>
        </w:tc>
        <w:tc>
          <w:tcPr>
            <w:tcW w:w="970" w:type="dxa"/>
            <w:vAlign w:val="center"/>
          </w:tcPr>
          <w:p w:rsidR="002459F5" w:rsidRDefault="00EE5156" w:rsidP="00EE5156">
            <w:pPr>
              <w:pStyle w:val="TableParagraph"/>
              <w:jc w:val="center"/>
              <w:rPr>
                <w:sz w:val="24"/>
              </w:rPr>
            </w:pPr>
            <w:r>
              <w:rPr>
                <w:rFonts w:hint="eastAsia"/>
                <w:lang w:val="en-US"/>
              </w:rPr>
              <w:t>审计学概论、</w:t>
            </w:r>
            <w:r>
              <w:rPr>
                <w:rFonts w:hint="eastAsia"/>
              </w:rPr>
              <w:t>绩效审计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对外经济贸易大学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审计</w:t>
            </w:r>
            <w:r>
              <w:rPr>
                <w:rFonts w:hint="eastAsia"/>
                <w:lang w:val="en-US"/>
              </w:rPr>
              <w:t>文化</w:t>
            </w:r>
            <w:r>
              <w:rPr>
                <w:rFonts w:hint="eastAsia"/>
              </w:rPr>
              <w:t>、公司治理</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19</w:t>
            </w:r>
          </w:p>
        </w:tc>
        <w:tc>
          <w:tcPr>
            <w:tcW w:w="802" w:type="dxa"/>
            <w:vAlign w:val="center"/>
          </w:tcPr>
          <w:p w:rsidR="002459F5" w:rsidRDefault="00EE5156" w:rsidP="00EE5156">
            <w:pPr>
              <w:pStyle w:val="TableParagraph"/>
              <w:jc w:val="center"/>
              <w:rPr>
                <w:sz w:val="24"/>
              </w:rPr>
            </w:pPr>
            <w:r>
              <w:rPr>
                <w:rFonts w:hint="eastAsia"/>
              </w:rPr>
              <w:t>韩艳锦</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199102</w:t>
            </w:r>
          </w:p>
        </w:tc>
        <w:tc>
          <w:tcPr>
            <w:tcW w:w="970" w:type="dxa"/>
            <w:vAlign w:val="center"/>
          </w:tcPr>
          <w:p w:rsidR="002459F5" w:rsidRDefault="00EE5156" w:rsidP="00EE5156">
            <w:pPr>
              <w:pStyle w:val="TableParagraph"/>
              <w:jc w:val="center"/>
              <w:rPr>
                <w:sz w:val="24"/>
              </w:rPr>
            </w:pPr>
            <w:r>
              <w:rPr>
                <w:rFonts w:hint="eastAsia"/>
              </w:rPr>
              <w:t>国家审计、信息技术与审计应用</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师资博士后</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中国人民大学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资本市场审计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20</w:t>
            </w:r>
          </w:p>
        </w:tc>
        <w:tc>
          <w:tcPr>
            <w:tcW w:w="802" w:type="dxa"/>
            <w:vAlign w:val="center"/>
          </w:tcPr>
          <w:p w:rsidR="002459F5" w:rsidRDefault="00EE5156" w:rsidP="00EE5156">
            <w:pPr>
              <w:pStyle w:val="TableParagraph"/>
              <w:jc w:val="center"/>
              <w:rPr>
                <w:sz w:val="24"/>
              </w:rPr>
            </w:pPr>
            <w:r>
              <w:rPr>
                <w:rFonts w:hint="eastAsia"/>
              </w:rPr>
              <w:t>卜君</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199103</w:t>
            </w:r>
          </w:p>
        </w:tc>
        <w:tc>
          <w:tcPr>
            <w:tcW w:w="970" w:type="dxa"/>
            <w:vAlign w:val="center"/>
          </w:tcPr>
          <w:p w:rsidR="002459F5" w:rsidRDefault="00EE5156" w:rsidP="00EE5156">
            <w:pPr>
              <w:pStyle w:val="TableParagraph"/>
              <w:jc w:val="center"/>
              <w:rPr>
                <w:sz w:val="24"/>
              </w:rPr>
            </w:pPr>
            <w:r>
              <w:rPr>
                <w:rFonts w:hint="eastAsia"/>
              </w:rPr>
              <w:t>高级财务会计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widowControl/>
              <w:autoSpaceDE/>
              <w:autoSpaceDN/>
              <w:jc w:val="center"/>
              <w:rPr>
                <w:sz w:val="24"/>
              </w:rPr>
            </w:pPr>
            <w:r>
              <w:rPr>
                <w:rFonts w:hint="eastAsia"/>
              </w:rPr>
              <w:t>资本市场会计</w:t>
            </w:r>
          </w:p>
        </w:tc>
      </w:tr>
      <w:tr w:rsidR="002459F5" w:rsidTr="00AE1D8D">
        <w:trPr>
          <w:trHeight w:val="267"/>
          <w:jc w:val="center"/>
        </w:trPr>
        <w:tc>
          <w:tcPr>
            <w:tcW w:w="802" w:type="dxa"/>
            <w:vAlign w:val="center"/>
          </w:tcPr>
          <w:p w:rsidR="002459F5" w:rsidRDefault="00EE5156" w:rsidP="00EE5156">
            <w:pPr>
              <w:pStyle w:val="TableParagraph"/>
              <w:jc w:val="center"/>
              <w:rPr>
                <w:sz w:val="24"/>
              </w:rPr>
            </w:pPr>
            <w:r>
              <w:rPr>
                <w:rFonts w:hint="eastAsia"/>
              </w:rPr>
              <w:t>21</w:t>
            </w:r>
          </w:p>
        </w:tc>
        <w:tc>
          <w:tcPr>
            <w:tcW w:w="802" w:type="dxa"/>
            <w:vAlign w:val="center"/>
          </w:tcPr>
          <w:p w:rsidR="002459F5" w:rsidRDefault="00EE5156" w:rsidP="00EE5156">
            <w:pPr>
              <w:pStyle w:val="TableParagraph"/>
              <w:jc w:val="center"/>
              <w:rPr>
                <w:sz w:val="24"/>
              </w:rPr>
            </w:pPr>
            <w:r>
              <w:rPr>
                <w:rFonts w:hint="eastAsia"/>
              </w:rPr>
              <w:t>金韵韵</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198504</w:t>
            </w:r>
          </w:p>
        </w:tc>
        <w:tc>
          <w:tcPr>
            <w:tcW w:w="970" w:type="dxa"/>
            <w:vAlign w:val="center"/>
          </w:tcPr>
          <w:p w:rsidR="002459F5" w:rsidRDefault="00EE5156" w:rsidP="00EE5156">
            <w:pPr>
              <w:pStyle w:val="TableParagraph"/>
              <w:jc w:val="center"/>
              <w:rPr>
                <w:sz w:val="24"/>
              </w:rPr>
            </w:pPr>
            <w:r>
              <w:rPr>
                <w:rFonts w:hint="eastAsia"/>
              </w:rPr>
              <w:t>成本与管理会计</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东北财经大学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内部控制</w:t>
            </w:r>
          </w:p>
        </w:tc>
      </w:tr>
      <w:tr w:rsidR="002459F5" w:rsidTr="00AE1D8D">
        <w:trPr>
          <w:trHeight w:val="267"/>
          <w:jc w:val="center"/>
        </w:trPr>
        <w:tc>
          <w:tcPr>
            <w:tcW w:w="802" w:type="dxa"/>
            <w:vAlign w:val="center"/>
          </w:tcPr>
          <w:p w:rsidR="002459F5" w:rsidRDefault="00EE5156" w:rsidP="00EE5156">
            <w:pPr>
              <w:pStyle w:val="TableParagraph"/>
              <w:jc w:val="center"/>
              <w:rPr>
                <w:sz w:val="24"/>
                <w:lang w:val="en-US"/>
              </w:rPr>
            </w:pPr>
            <w:r>
              <w:rPr>
                <w:rFonts w:hint="eastAsia"/>
                <w:sz w:val="24"/>
                <w:lang w:val="en-US"/>
              </w:rPr>
              <w:t>22</w:t>
            </w:r>
          </w:p>
        </w:tc>
        <w:tc>
          <w:tcPr>
            <w:tcW w:w="802" w:type="dxa"/>
            <w:vAlign w:val="center"/>
          </w:tcPr>
          <w:p w:rsidR="002459F5" w:rsidRDefault="00EE5156" w:rsidP="00EE5156">
            <w:pPr>
              <w:pStyle w:val="TableParagraph"/>
              <w:jc w:val="center"/>
              <w:rPr>
                <w:sz w:val="24"/>
              </w:rPr>
            </w:pPr>
            <w:r>
              <w:rPr>
                <w:rFonts w:hint="eastAsia"/>
              </w:rPr>
              <w:t>乔菲</w:t>
            </w:r>
          </w:p>
        </w:tc>
        <w:tc>
          <w:tcPr>
            <w:tcW w:w="802" w:type="dxa"/>
            <w:vAlign w:val="center"/>
          </w:tcPr>
          <w:p w:rsidR="002459F5" w:rsidRDefault="00EE5156" w:rsidP="00EE5156">
            <w:pPr>
              <w:pStyle w:val="TableParagraph"/>
              <w:jc w:val="center"/>
              <w:rPr>
                <w:sz w:val="24"/>
              </w:rPr>
            </w:pPr>
            <w:r>
              <w:rPr>
                <w:rFonts w:hint="eastAsia"/>
              </w:rPr>
              <w:t>女</w:t>
            </w:r>
          </w:p>
        </w:tc>
        <w:tc>
          <w:tcPr>
            <w:tcW w:w="802" w:type="dxa"/>
            <w:vAlign w:val="center"/>
          </w:tcPr>
          <w:p w:rsidR="002459F5" w:rsidRDefault="00EE5156" w:rsidP="00EE5156">
            <w:pPr>
              <w:pStyle w:val="TableParagraph"/>
              <w:jc w:val="center"/>
              <w:rPr>
                <w:sz w:val="24"/>
              </w:rPr>
            </w:pPr>
            <w:r>
              <w:rPr>
                <w:rFonts w:hint="eastAsia"/>
              </w:rPr>
              <w:t>198804</w:t>
            </w:r>
          </w:p>
        </w:tc>
        <w:tc>
          <w:tcPr>
            <w:tcW w:w="970" w:type="dxa"/>
            <w:vAlign w:val="center"/>
          </w:tcPr>
          <w:p w:rsidR="002459F5" w:rsidRDefault="00EE5156" w:rsidP="00EE5156">
            <w:pPr>
              <w:pStyle w:val="TableParagraph"/>
              <w:jc w:val="center"/>
              <w:rPr>
                <w:sz w:val="24"/>
              </w:rPr>
            </w:pPr>
            <w:r>
              <w:rPr>
                <w:rFonts w:hint="eastAsia"/>
              </w:rPr>
              <w:t>中级财务会计（上）、（下）</w:t>
            </w:r>
          </w:p>
        </w:tc>
        <w:tc>
          <w:tcPr>
            <w:tcW w:w="634" w:type="dxa"/>
            <w:vAlign w:val="center"/>
          </w:tcPr>
          <w:p w:rsidR="002459F5" w:rsidRDefault="00EE5156" w:rsidP="00EE5156">
            <w:pPr>
              <w:pStyle w:val="TableParagraph"/>
              <w:jc w:val="center"/>
              <w:rPr>
                <w:sz w:val="24"/>
              </w:rPr>
            </w:pPr>
            <w:r>
              <w:rPr>
                <w:rFonts w:hint="eastAsia"/>
              </w:rPr>
              <w:t>专职</w:t>
            </w:r>
          </w:p>
        </w:tc>
        <w:tc>
          <w:tcPr>
            <w:tcW w:w="802" w:type="dxa"/>
            <w:vAlign w:val="center"/>
          </w:tcPr>
          <w:p w:rsidR="002459F5" w:rsidRDefault="00EE5156" w:rsidP="00EE5156">
            <w:pPr>
              <w:pStyle w:val="TableParagraph"/>
              <w:jc w:val="center"/>
              <w:rPr>
                <w:sz w:val="24"/>
              </w:rPr>
            </w:pPr>
            <w:r>
              <w:rPr>
                <w:rFonts w:hint="eastAsia"/>
              </w:rPr>
              <w:t>讲师</w:t>
            </w:r>
          </w:p>
        </w:tc>
        <w:tc>
          <w:tcPr>
            <w:tcW w:w="802" w:type="dxa"/>
            <w:vAlign w:val="center"/>
          </w:tcPr>
          <w:p w:rsidR="002459F5" w:rsidRDefault="00EE5156" w:rsidP="00EE5156">
            <w:pPr>
              <w:pStyle w:val="TableParagraph"/>
              <w:jc w:val="center"/>
              <w:rPr>
                <w:sz w:val="24"/>
              </w:rPr>
            </w:pPr>
            <w:r>
              <w:rPr>
                <w:rFonts w:hint="eastAsia"/>
              </w:rPr>
              <w:t>研究生</w:t>
            </w:r>
          </w:p>
        </w:tc>
        <w:tc>
          <w:tcPr>
            <w:tcW w:w="802" w:type="dxa"/>
            <w:vAlign w:val="center"/>
          </w:tcPr>
          <w:p w:rsidR="002459F5" w:rsidRDefault="00EE5156" w:rsidP="00EE5156">
            <w:pPr>
              <w:pStyle w:val="TableParagraph"/>
              <w:jc w:val="center"/>
              <w:rPr>
                <w:sz w:val="24"/>
              </w:rPr>
            </w:pPr>
            <w:r>
              <w:rPr>
                <w:rFonts w:hint="eastAsia"/>
              </w:rPr>
              <w:t>中国人民大学</w:t>
            </w:r>
          </w:p>
        </w:tc>
        <w:tc>
          <w:tcPr>
            <w:tcW w:w="802" w:type="dxa"/>
            <w:vAlign w:val="center"/>
          </w:tcPr>
          <w:p w:rsidR="002459F5" w:rsidRDefault="00EE5156" w:rsidP="00EE5156">
            <w:pPr>
              <w:pStyle w:val="TableParagraph"/>
              <w:jc w:val="center"/>
              <w:rPr>
                <w:sz w:val="24"/>
              </w:rPr>
            </w:pPr>
            <w:r>
              <w:rPr>
                <w:rFonts w:hint="eastAsia"/>
              </w:rPr>
              <w:t>会计学</w:t>
            </w:r>
          </w:p>
        </w:tc>
        <w:tc>
          <w:tcPr>
            <w:tcW w:w="802" w:type="dxa"/>
            <w:vAlign w:val="center"/>
          </w:tcPr>
          <w:p w:rsidR="002459F5" w:rsidRDefault="00EE5156" w:rsidP="00EE5156">
            <w:pPr>
              <w:pStyle w:val="TableParagraph"/>
              <w:jc w:val="center"/>
              <w:rPr>
                <w:sz w:val="24"/>
              </w:rPr>
            </w:pPr>
            <w:r>
              <w:rPr>
                <w:rFonts w:hint="eastAsia"/>
              </w:rPr>
              <w:t>博士</w:t>
            </w:r>
          </w:p>
        </w:tc>
        <w:tc>
          <w:tcPr>
            <w:tcW w:w="1035" w:type="dxa"/>
            <w:vAlign w:val="center"/>
          </w:tcPr>
          <w:p w:rsidR="002459F5" w:rsidRDefault="00EE5156" w:rsidP="00EE5156">
            <w:pPr>
              <w:pStyle w:val="TableParagraph"/>
              <w:jc w:val="center"/>
              <w:rPr>
                <w:sz w:val="24"/>
              </w:rPr>
            </w:pPr>
            <w:r>
              <w:rPr>
                <w:rFonts w:hint="eastAsia"/>
              </w:rPr>
              <w:t>财务会计</w:t>
            </w:r>
          </w:p>
        </w:tc>
      </w:tr>
      <w:tr w:rsidR="002459F5" w:rsidTr="00AE1D8D">
        <w:trPr>
          <w:trHeight w:val="267"/>
          <w:jc w:val="center"/>
        </w:trPr>
        <w:tc>
          <w:tcPr>
            <w:tcW w:w="802" w:type="dxa"/>
            <w:vAlign w:val="center"/>
          </w:tcPr>
          <w:p w:rsidR="002459F5" w:rsidRDefault="00EE5156" w:rsidP="00EE5156">
            <w:pPr>
              <w:pStyle w:val="TableParagraph"/>
              <w:jc w:val="center"/>
              <w:rPr>
                <w:sz w:val="24"/>
                <w:lang w:val="en-US"/>
              </w:rPr>
            </w:pPr>
            <w:r>
              <w:rPr>
                <w:rFonts w:hint="eastAsia"/>
                <w:sz w:val="24"/>
                <w:lang w:val="en-US"/>
              </w:rPr>
              <w:t>23</w:t>
            </w:r>
          </w:p>
        </w:tc>
        <w:tc>
          <w:tcPr>
            <w:tcW w:w="802" w:type="dxa"/>
            <w:vAlign w:val="center"/>
          </w:tcPr>
          <w:p w:rsidR="002459F5" w:rsidRDefault="00EE5156" w:rsidP="00EE5156">
            <w:pPr>
              <w:pStyle w:val="TableParagraph"/>
              <w:jc w:val="center"/>
              <w:rPr>
                <w:szCs w:val="21"/>
                <w:lang w:val="en-US"/>
              </w:rPr>
            </w:pPr>
            <w:r>
              <w:rPr>
                <w:rFonts w:hint="eastAsia"/>
                <w:szCs w:val="21"/>
                <w:lang w:val="en-US"/>
              </w:rPr>
              <w:t>陈小波</w:t>
            </w:r>
          </w:p>
        </w:tc>
        <w:tc>
          <w:tcPr>
            <w:tcW w:w="802" w:type="dxa"/>
            <w:vAlign w:val="center"/>
          </w:tcPr>
          <w:p w:rsidR="002459F5" w:rsidRDefault="00EE5156" w:rsidP="00EE5156">
            <w:pPr>
              <w:pStyle w:val="TableParagraph"/>
              <w:jc w:val="center"/>
              <w:rPr>
                <w:szCs w:val="21"/>
              </w:rPr>
            </w:pPr>
            <w:r>
              <w:rPr>
                <w:rFonts w:hint="eastAsia"/>
                <w:szCs w:val="21"/>
              </w:rPr>
              <w:t>男</w:t>
            </w:r>
          </w:p>
        </w:tc>
        <w:tc>
          <w:tcPr>
            <w:tcW w:w="802" w:type="dxa"/>
            <w:vAlign w:val="center"/>
          </w:tcPr>
          <w:p w:rsidR="002459F5" w:rsidRDefault="00EE5156" w:rsidP="00EE5156">
            <w:pPr>
              <w:pStyle w:val="TableParagraph"/>
              <w:jc w:val="center"/>
              <w:rPr>
                <w:szCs w:val="21"/>
                <w:lang w:val="en-US"/>
              </w:rPr>
            </w:pPr>
            <w:r>
              <w:rPr>
                <w:rFonts w:hint="eastAsia"/>
                <w:szCs w:val="21"/>
                <w:lang w:val="en-US"/>
              </w:rPr>
              <w:t>198205</w:t>
            </w:r>
          </w:p>
        </w:tc>
        <w:tc>
          <w:tcPr>
            <w:tcW w:w="970" w:type="dxa"/>
            <w:vAlign w:val="center"/>
          </w:tcPr>
          <w:p w:rsidR="002459F5" w:rsidRDefault="00EE5156" w:rsidP="00EE5156">
            <w:pPr>
              <w:pStyle w:val="TableParagraph"/>
              <w:jc w:val="center"/>
              <w:rPr>
                <w:szCs w:val="21"/>
                <w:lang w:val="en-US"/>
              </w:rPr>
            </w:pPr>
            <w:r>
              <w:rPr>
                <w:rFonts w:hint="eastAsia"/>
                <w:szCs w:val="21"/>
                <w:lang w:val="en-US"/>
              </w:rPr>
              <w:t>工程审计</w:t>
            </w:r>
          </w:p>
        </w:tc>
        <w:tc>
          <w:tcPr>
            <w:tcW w:w="634" w:type="dxa"/>
            <w:vAlign w:val="center"/>
          </w:tcPr>
          <w:p w:rsidR="002459F5" w:rsidRDefault="00EE5156" w:rsidP="00EE5156">
            <w:pPr>
              <w:pStyle w:val="TableParagraph"/>
              <w:jc w:val="center"/>
              <w:rPr>
                <w:szCs w:val="21"/>
              </w:rPr>
            </w:pPr>
            <w:r>
              <w:rPr>
                <w:rFonts w:hint="eastAsia"/>
                <w:szCs w:val="21"/>
              </w:rPr>
              <w:t>专职</w:t>
            </w:r>
          </w:p>
        </w:tc>
        <w:tc>
          <w:tcPr>
            <w:tcW w:w="802" w:type="dxa"/>
            <w:vAlign w:val="center"/>
          </w:tcPr>
          <w:p w:rsidR="002459F5" w:rsidRDefault="00EE5156" w:rsidP="00EE5156">
            <w:pPr>
              <w:pStyle w:val="TableParagraph"/>
              <w:jc w:val="center"/>
              <w:rPr>
                <w:szCs w:val="21"/>
              </w:rPr>
            </w:pPr>
            <w:r>
              <w:rPr>
                <w:rFonts w:hint="eastAsia"/>
                <w:szCs w:val="21"/>
              </w:rPr>
              <w:t>副教授</w:t>
            </w:r>
          </w:p>
        </w:tc>
        <w:tc>
          <w:tcPr>
            <w:tcW w:w="802" w:type="dxa"/>
            <w:vAlign w:val="center"/>
          </w:tcPr>
          <w:p w:rsidR="002459F5" w:rsidRDefault="00EE5156" w:rsidP="00EE5156">
            <w:pPr>
              <w:pStyle w:val="TableParagraph"/>
              <w:jc w:val="center"/>
              <w:rPr>
                <w:szCs w:val="21"/>
                <w:lang w:val="en-US"/>
              </w:rPr>
            </w:pPr>
            <w:r>
              <w:rPr>
                <w:rFonts w:hint="eastAsia"/>
                <w:szCs w:val="21"/>
              </w:rPr>
              <w:t>研究生</w:t>
            </w:r>
          </w:p>
        </w:tc>
        <w:tc>
          <w:tcPr>
            <w:tcW w:w="802" w:type="dxa"/>
            <w:vAlign w:val="center"/>
          </w:tcPr>
          <w:p w:rsidR="002459F5" w:rsidRDefault="00EE5156" w:rsidP="00EE5156">
            <w:pPr>
              <w:pStyle w:val="TableParagraph"/>
              <w:jc w:val="center"/>
              <w:rPr>
                <w:szCs w:val="21"/>
                <w:lang w:val="en-US"/>
              </w:rPr>
            </w:pPr>
            <w:r>
              <w:rPr>
                <w:rFonts w:hint="eastAsia"/>
                <w:szCs w:val="21"/>
                <w:lang w:val="en-US"/>
              </w:rPr>
              <w:t>大连理工大学/美国约翰霍普金斯大学</w:t>
            </w:r>
          </w:p>
        </w:tc>
        <w:tc>
          <w:tcPr>
            <w:tcW w:w="802" w:type="dxa"/>
            <w:vAlign w:val="center"/>
          </w:tcPr>
          <w:p w:rsidR="002459F5" w:rsidRDefault="00EE5156" w:rsidP="00EE5156">
            <w:pPr>
              <w:pStyle w:val="TableParagraph"/>
              <w:jc w:val="center"/>
              <w:rPr>
                <w:szCs w:val="21"/>
              </w:rPr>
            </w:pPr>
            <w:r>
              <w:rPr>
                <w:rFonts w:hint="eastAsia"/>
                <w:szCs w:val="21"/>
              </w:rPr>
              <w:t>结构工程</w:t>
            </w:r>
          </w:p>
        </w:tc>
        <w:tc>
          <w:tcPr>
            <w:tcW w:w="802" w:type="dxa"/>
            <w:vAlign w:val="center"/>
          </w:tcPr>
          <w:p w:rsidR="002459F5" w:rsidRDefault="00EE5156" w:rsidP="00EE5156">
            <w:pPr>
              <w:pStyle w:val="TableParagraph"/>
              <w:jc w:val="center"/>
              <w:rPr>
                <w:szCs w:val="21"/>
              </w:rPr>
            </w:pPr>
            <w:r>
              <w:rPr>
                <w:rFonts w:hint="eastAsia"/>
                <w:szCs w:val="21"/>
              </w:rPr>
              <w:t>博士</w:t>
            </w:r>
          </w:p>
        </w:tc>
        <w:tc>
          <w:tcPr>
            <w:tcW w:w="1035" w:type="dxa"/>
            <w:vAlign w:val="center"/>
          </w:tcPr>
          <w:p w:rsidR="002459F5" w:rsidRDefault="00EE5156" w:rsidP="00EE5156">
            <w:pPr>
              <w:pStyle w:val="TableParagraph"/>
              <w:jc w:val="center"/>
              <w:rPr>
                <w:szCs w:val="21"/>
              </w:rPr>
            </w:pPr>
            <w:r>
              <w:rPr>
                <w:rFonts w:hint="eastAsia"/>
                <w:szCs w:val="21"/>
              </w:rPr>
              <w:t>工程管理</w:t>
            </w:r>
          </w:p>
        </w:tc>
      </w:tr>
      <w:tr w:rsidR="002459F5" w:rsidTr="00AE1D8D">
        <w:trPr>
          <w:trHeight w:val="267"/>
          <w:jc w:val="center"/>
        </w:trPr>
        <w:tc>
          <w:tcPr>
            <w:tcW w:w="802" w:type="dxa"/>
            <w:vAlign w:val="center"/>
          </w:tcPr>
          <w:p w:rsidR="002459F5" w:rsidRDefault="00EE5156" w:rsidP="00EE5156">
            <w:pPr>
              <w:pStyle w:val="TableParagraph"/>
              <w:jc w:val="center"/>
              <w:rPr>
                <w:sz w:val="24"/>
                <w:lang w:val="en-US"/>
              </w:rPr>
            </w:pPr>
            <w:r>
              <w:rPr>
                <w:rFonts w:hint="eastAsia"/>
                <w:sz w:val="24"/>
                <w:lang w:val="en-US"/>
              </w:rPr>
              <w:t>24</w:t>
            </w:r>
          </w:p>
        </w:tc>
        <w:tc>
          <w:tcPr>
            <w:tcW w:w="802" w:type="dxa"/>
            <w:vAlign w:val="center"/>
          </w:tcPr>
          <w:p w:rsidR="002459F5" w:rsidRDefault="00EE5156" w:rsidP="00EE5156">
            <w:pPr>
              <w:pStyle w:val="TableParagraph"/>
              <w:jc w:val="center"/>
              <w:rPr>
                <w:szCs w:val="21"/>
              </w:rPr>
            </w:pPr>
            <w:r>
              <w:rPr>
                <w:rFonts w:hint="eastAsia"/>
                <w:szCs w:val="21"/>
              </w:rPr>
              <w:t>周恒宇</w:t>
            </w:r>
          </w:p>
        </w:tc>
        <w:tc>
          <w:tcPr>
            <w:tcW w:w="802" w:type="dxa"/>
            <w:vAlign w:val="center"/>
          </w:tcPr>
          <w:p w:rsidR="002459F5" w:rsidRDefault="00EE5156" w:rsidP="00EE5156">
            <w:pPr>
              <w:pStyle w:val="TableParagraph"/>
              <w:jc w:val="center"/>
              <w:rPr>
                <w:szCs w:val="21"/>
              </w:rPr>
            </w:pPr>
            <w:r>
              <w:rPr>
                <w:rFonts w:hint="eastAsia"/>
                <w:szCs w:val="21"/>
              </w:rPr>
              <w:t>男</w:t>
            </w:r>
          </w:p>
        </w:tc>
        <w:tc>
          <w:tcPr>
            <w:tcW w:w="802" w:type="dxa"/>
            <w:vAlign w:val="center"/>
          </w:tcPr>
          <w:p w:rsidR="002459F5" w:rsidRDefault="00EE5156" w:rsidP="00EE5156">
            <w:pPr>
              <w:pStyle w:val="TableParagraph"/>
              <w:jc w:val="center"/>
              <w:rPr>
                <w:szCs w:val="21"/>
                <w:lang w:val="en-US"/>
              </w:rPr>
            </w:pPr>
            <w:r>
              <w:rPr>
                <w:rFonts w:hint="eastAsia"/>
                <w:szCs w:val="21"/>
                <w:lang w:val="en-US"/>
              </w:rPr>
              <w:t>198806</w:t>
            </w:r>
          </w:p>
        </w:tc>
        <w:tc>
          <w:tcPr>
            <w:tcW w:w="970" w:type="dxa"/>
            <w:vAlign w:val="center"/>
          </w:tcPr>
          <w:p w:rsidR="002459F5" w:rsidRDefault="00EE5156" w:rsidP="00EE5156">
            <w:pPr>
              <w:pStyle w:val="TableParagraph"/>
              <w:jc w:val="center"/>
              <w:rPr>
                <w:szCs w:val="21"/>
              </w:rPr>
            </w:pPr>
            <w:r>
              <w:rPr>
                <w:rFonts w:hint="eastAsia"/>
                <w:szCs w:val="21"/>
              </w:rPr>
              <w:t>全过程工程审计实务</w:t>
            </w:r>
          </w:p>
        </w:tc>
        <w:tc>
          <w:tcPr>
            <w:tcW w:w="634" w:type="dxa"/>
            <w:vAlign w:val="center"/>
          </w:tcPr>
          <w:p w:rsidR="002459F5" w:rsidRDefault="00EE5156" w:rsidP="00EE5156">
            <w:pPr>
              <w:pStyle w:val="TableParagraph"/>
              <w:jc w:val="center"/>
              <w:rPr>
                <w:szCs w:val="21"/>
              </w:rPr>
            </w:pPr>
            <w:r>
              <w:rPr>
                <w:rFonts w:hint="eastAsia"/>
                <w:szCs w:val="21"/>
              </w:rPr>
              <w:t>专职</w:t>
            </w:r>
          </w:p>
        </w:tc>
        <w:tc>
          <w:tcPr>
            <w:tcW w:w="802" w:type="dxa"/>
            <w:vAlign w:val="center"/>
          </w:tcPr>
          <w:p w:rsidR="002459F5" w:rsidRDefault="00EE5156" w:rsidP="00EE5156">
            <w:pPr>
              <w:pStyle w:val="TableParagraph"/>
              <w:jc w:val="center"/>
              <w:rPr>
                <w:szCs w:val="21"/>
              </w:rPr>
            </w:pPr>
            <w:r>
              <w:rPr>
                <w:rFonts w:hint="eastAsia"/>
                <w:szCs w:val="21"/>
              </w:rPr>
              <w:t>讲师</w:t>
            </w:r>
          </w:p>
        </w:tc>
        <w:tc>
          <w:tcPr>
            <w:tcW w:w="802" w:type="dxa"/>
            <w:vAlign w:val="center"/>
          </w:tcPr>
          <w:p w:rsidR="002459F5" w:rsidRDefault="00EE5156" w:rsidP="00EE5156">
            <w:pPr>
              <w:pStyle w:val="TableParagraph"/>
              <w:jc w:val="center"/>
              <w:rPr>
                <w:szCs w:val="21"/>
              </w:rPr>
            </w:pPr>
            <w:r>
              <w:rPr>
                <w:rFonts w:hint="eastAsia"/>
                <w:szCs w:val="21"/>
              </w:rPr>
              <w:t>研究生</w:t>
            </w:r>
          </w:p>
        </w:tc>
        <w:tc>
          <w:tcPr>
            <w:tcW w:w="802" w:type="dxa"/>
            <w:vAlign w:val="center"/>
          </w:tcPr>
          <w:p w:rsidR="002459F5" w:rsidRDefault="00EE5156" w:rsidP="00EE5156">
            <w:pPr>
              <w:pStyle w:val="TableParagraph"/>
              <w:jc w:val="center"/>
              <w:rPr>
                <w:szCs w:val="21"/>
              </w:rPr>
            </w:pPr>
            <w:r>
              <w:rPr>
                <w:rFonts w:hint="eastAsia"/>
                <w:szCs w:val="21"/>
              </w:rPr>
              <w:t>大连理工大学</w:t>
            </w:r>
          </w:p>
        </w:tc>
        <w:tc>
          <w:tcPr>
            <w:tcW w:w="802" w:type="dxa"/>
            <w:vAlign w:val="center"/>
          </w:tcPr>
          <w:p w:rsidR="002459F5" w:rsidRDefault="00EE5156" w:rsidP="00EE5156">
            <w:pPr>
              <w:pStyle w:val="TableParagraph"/>
              <w:jc w:val="center"/>
              <w:rPr>
                <w:szCs w:val="21"/>
              </w:rPr>
            </w:pPr>
            <w:r>
              <w:rPr>
                <w:rFonts w:hint="eastAsia"/>
                <w:szCs w:val="21"/>
              </w:rPr>
              <w:t>工程管理</w:t>
            </w:r>
          </w:p>
        </w:tc>
        <w:tc>
          <w:tcPr>
            <w:tcW w:w="802" w:type="dxa"/>
            <w:vAlign w:val="center"/>
          </w:tcPr>
          <w:p w:rsidR="002459F5" w:rsidRDefault="00EE5156" w:rsidP="00EE5156">
            <w:pPr>
              <w:pStyle w:val="TableParagraph"/>
              <w:jc w:val="center"/>
              <w:rPr>
                <w:szCs w:val="21"/>
              </w:rPr>
            </w:pPr>
            <w:r>
              <w:rPr>
                <w:rFonts w:hint="eastAsia"/>
                <w:szCs w:val="21"/>
              </w:rPr>
              <w:t>博士</w:t>
            </w:r>
          </w:p>
        </w:tc>
        <w:tc>
          <w:tcPr>
            <w:tcW w:w="1035" w:type="dxa"/>
            <w:vAlign w:val="center"/>
          </w:tcPr>
          <w:p w:rsidR="002459F5" w:rsidRDefault="00EE5156" w:rsidP="00EE5156">
            <w:pPr>
              <w:pStyle w:val="TableParagraph"/>
              <w:jc w:val="center"/>
              <w:rPr>
                <w:szCs w:val="21"/>
              </w:rPr>
            </w:pPr>
            <w:r>
              <w:rPr>
                <w:rFonts w:hint="eastAsia"/>
                <w:szCs w:val="21"/>
              </w:rPr>
              <w:t>工程管理</w:t>
            </w:r>
          </w:p>
        </w:tc>
      </w:tr>
      <w:tr w:rsidR="002459F5" w:rsidTr="00AE1D8D">
        <w:trPr>
          <w:trHeight w:val="267"/>
          <w:jc w:val="center"/>
        </w:trPr>
        <w:tc>
          <w:tcPr>
            <w:tcW w:w="802" w:type="dxa"/>
            <w:vAlign w:val="center"/>
          </w:tcPr>
          <w:p w:rsidR="002459F5" w:rsidRDefault="00EE5156" w:rsidP="00EE5156">
            <w:pPr>
              <w:pStyle w:val="TableParagraph"/>
              <w:jc w:val="center"/>
              <w:rPr>
                <w:sz w:val="24"/>
                <w:lang w:val="en-US"/>
              </w:rPr>
            </w:pPr>
            <w:r>
              <w:rPr>
                <w:rFonts w:hint="eastAsia"/>
                <w:sz w:val="24"/>
                <w:lang w:val="en-US"/>
              </w:rPr>
              <w:t>25</w:t>
            </w:r>
          </w:p>
        </w:tc>
        <w:tc>
          <w:tcPr>
            <w:tcW w:w="802" w:type="dxa"/>
            <w:vAlign w:val="center"/>
          </w:tcPr>
          <w:p w:rsidR="002459F5" w:rsidRDefault="00EE5156" w:rsidP="00EE5156">
            <w:pPr>
              <w:pStyle w:val="TableParagraph"/>
              <w:jc w:val="center"/>
              <w:rPr>
                <w:szCs w:val="21"/>
              </w:rPr>
            </w:pPr>
            <w:r>
              <w:rPr>
                <w:rFonts w:hint="eastAsia"/>
                <w:szCs w:val="21"/>
              </w:rPr>
              <w:t>杜亚丽</w:t>
            </w:r>
          </w:p>
        </w:tc>
        <w:tc>
          <w:tcPr>
            <w:tcW w:w="802" w:type="dxa"/>
            <w:vAlign w:val="center"/>
          </w:tcPr>
          <w:p w:rsidR="002459F5" w:rsidRDefault="00EE5156" w:rsidP="00EE5156">
            <w:pPr>
              <w:pStyle w:val="TableParagraph"/>
              <w:jc w:val="center"/>
              <w:rPr>
                <w:szCs w:val="21"/>
              </w:rPr>
            </w:pPr>
            <w:r>
              <w:rPr>
                <w:rFonts w:hint="eastAsia"/>
                <w:szCs w:val="21"/>
              </w:rPr>
              <w:t>女</w:t>
            </w:r>
          </w:p>
        </w:tc>
        <w:tc>
          <w:tcPr>
            <w:tcW w:w="802" w:type="dxa"/>
            <w:vAlign w:val="center"/>
          </w:tcPr>
          <w:p w:rsidR="002459F5" w:rsidRDefault="00EE5156" w:rsidP="00EE5156">
            <w:pPr>
              <w:pStyle w:val="TableParagraph"/>
              <w:jc w:val="center"/>
              <w:rPr>
                <w:szCs w:val="21"/>
                <w:lang w:val="en-US"/>
              </w:rPr>
            </w:pPr>
            <w:r>
              <w:rPr>
                <w:rFonts w:hint="eastAsia"/>
                <w:szCs w:val="21"/>
                <w:lang w:val="en-US"/>
              </w:rPr>
              <w:t>198205</w:t>
            </w:r>
          </w:p>
        </w:tc>
        <w:tc>
          <w:tcPr>
            <w:tcW w:w="970" w:type="dxa"/>
            <w:vAlign w:val="center"/>
          </w:tcPr>
          <w:p w:rsidR="002459F5" w:rsidRDefault="00EE5156" w:rsidP="00EE5156">
            <w:pPr>
              <w:pStyle w:val="TableParagraph"/>
              <w:jc w:val="center"/>
              <w:rPr>
                <w:szCs w:val="21"/>
              </w:rPr>
            </w:pPr>
            <w:r>
              <w:rPr>
                <w:rFonts w:hint="eastAsia"/>
                <w:szCs w:val="21"/>
              </w:rPr>
              <w:t>工程项目内部审计</w:t>
            </w:r>
          </w:p>
        </w:tc>
        <w:tc>
          <w:tcPr>
            <w:tcW w:w="634" w:type="dxa"/>
            <w:vAlign w:val="center"/>
          </w:tcPr>
          <w:p w:rsidR="002459F5" w:rsidRDefault="00EE5156" w:rsidP="00EE5156">
            <w:pPr>
              <w:pStyle w:val="TableParagraph"/>
              <w:jc w:val="center"/>
              <w:rPr>
                <w:szCs w:val="21"/>
                <w:lang w:val="en-US"/>
              </w:rPr>
            </w:pPr>
            <w:r>
              <w:rPr>
                <w:rFonts w:hint="eastAsia"/>
                <w:szCs w:val="21"/>
                <w:lang w:val="en-US"/>
              </w:rPr>
              <w:t>专职</w:t>
            </w:r>
          </w:p>
        </w:tc>
        <w:tc>
          <w:tcPr>
            <w:tcW w:w="802" w:type="dxa"/>
            <w:vAlign w:val="center"/>
          </w:tcPr>
          <w:p w:rsidR="002459F5" w:rsidRDefault="00EE5156" w:rsidP="00EE5156">
            <w:pPr>
              <w:pStyle w:val="TableParagraph"/>
              <w:jc w:val="center"/>
              <w:rPr>
                <w:szCs w:val="21"/>
              </w:rPr>
            </w:pPr>
            <w:r>
              <w:rPr>
                <w:rFonts w:hint="eastAsia"/>
                <w:szCs w:val="21"/>
              </w:rPr>
              <w:t>副教授</w:t>
            </w:r>
          </w:p>
        </w:tc>
        <w:tc>
          <w:tcPr>
            <w:tcW w:w="802" w:type="dxa"/>
            <w:vAlign w:val="center"/>
          </w:tcPr>
          <w:p w:rsidR="002459F5" w:rsidRDefault="00EE5156" w:rsidP="00EE5156">
            <w:pPr>
              <w:pStyle w:val="TableParagraph"/>
              <w:jc w:val="center"/>
              <w:rPr>
                <w:szCs w:val="21"/>
              </w:rPr>
            </w:pPr>
            <w:r>
              <w:rPr>
                <w:rFonts w:hint="eastAsia"/>
                <w:szCs w:val="21"/>
              </w:rPr>
              <w:t>研究生</w:t>
            </w:r>
          </w:p>
        </w:tc>
        <w:tc>
          <w:tcPr>
            <w:tcW w:w="802" w:type="dxa"/>
            <w:vAlign w:val="center"/>
          </w:tcPr>
          <w:p w:rsidR="002459F5" w:rsidRDefault="00EE5156" w:rsidP="00EE5156">
            <w:pPr>
              <w:pStyle w:val="TableParagraph"/>
              <w:jc w:val="center"/>
              <w:rPr>
                <w:szCs w:val="21"/>
              </w:rPr>
            </w:pPr>
            <w:r>
              <w:rPr>
                <w:rFonts w:hint="eastAsia"/>
                <w:szCs w:val="21"/>
              </w:rPr>
              <w:t>东北财经大学</w:t>
            </w:r>
          </w:p>
        </w:tc>
        <w:tc>
          <w:tcPr>
            <w:tcW w:w="802" w:type="dxa"/>
            <w:vAlign w:val="center"/>
          </w:tcPr>
          <w:p w:rsidR="002459F5" w:rsidRDefault="00EE5156" w:rsidP="00EE5156">
            <w:pPr>
              <w:pStyle w:val="TableParagraph"/>
              <w:jc w:val="center"/>
              <w:rPr>
                <w:szCs w:val="21"/>
              </w:rPr>
            </w:pPr>
            <w:r>
              <w:rPr>
                <w:rFonts w:hint="eastAsia"/>
                <w:szCs w:val="21"/>
              </w:rPr>
              <w:t>工程管理</w:t>
            </w:r>
          </w:p>
        </w:tc>
        <w:tc>
          <w:tcPr>
            <w:tcW w:w="802" w:type="dxa"/>
            <w:vAlign w:val="center"/>
          </w:tcPr>
          <w:p w:rsidR="002459F5" w:rsidRDefault="00EE5156" w:rsidP="00EE5156">
            <w:pPr>
              <w:pStyle w:val="TableParagraph"/>
              <w:jc w:val="center"/>
              <w:rPr>
                <w:szCs w:val="21"/>
              </w:rPr>
            </w:pPr>
            <w:r>
              <w:rPr>
                <w:rFonts w:hint="eastAsia"/>
                <w:szCs w:val="21"/>
              </w:rPr>
              <w:t>博士</w:t>
            </w:r>
          </w:p>
        </w:tc>
        <w:tc>
          <w:tcPr>
            <w:tcW w:w="1035" w:type="dxa"/>
            <w:vAlign w:val="center"/>
          </w:tcPr>
          <w:p w:rsidR="002459F5" w:rsidRDefault="00EE5156" w:rsidP="00EE5156">
            <w:pPr>
              <w:pStyle w:val="TableParagraph"/>
              <w:jc w:val="center"/>
              <w:rPr>
                <w:szCs w:val="21"/>
              </w:rPr>
            </w:pPr>
            <w:r>
              <w:rPr>
                <w:rFonts w:hint="eastAsia"/>
                <w:szCs w:val="21"/>
              </w:rPr>
              <w:t>工程管理</w:t>
            </w:r>
          </w:p>
        </w:tc>
      </w:tr>
    </w:tbl>
    <w:p w:rsidR="002459F5" w:rsidRDefault="002459F5">
      <w:pPr>
        <w:pStyle w:val="a4"/>
        <w:spacing w:before="5"/>
        <w:rPr>
          <w:rFonts w:ascii="Times New Roman"/>
          <w:sz w:val="11"/>
        </w:rPr>
      </w:pPr>
    </w:p>
    <w:p w:rsidR="00AE1D8D" w:rsidRDefault="00AE1D8D"/>
    <w:p w:rsidR="00AE1D8D" w:rsidRDefault="00AE1D8D"/>
    <w:p w:rsidR="00AE1D8D" w:rsidRDefault="00AE1D8D"/>
    <w:p w:rsidR="00AE1D8D" w:rsidRDefault="00AE1D8D"/>
    <w:p w:rsidR="00AE1D8D" w:rsidRDefault="00AE1D8D"/>
    <w:p w:rsidR="00AE1D8D" w:rsidRDefault="00AE1D8D"/>
    <w:p w:rsidR="00AE1D8D" w:rsidRDefault="00AE1D8D"/>
    <w:p w:rsidR="00AE1D8D" w:rsidRDefault="00AE1D8D"/>
    <w:p w:rsidR="00AE1D8D" w:rsidRDefault="00AE1D8D"/>
    <w:p w:rsidR="00AE1D8D" w:rsidRDefault="00AE1D8D"/>
    <w:p w:rsidR="00AE1D8D" w:rsidRDefault="00AE1D8D"/>
    <w:tbl>
      <w:tblPr>
        <w:tblStyle w:val="TableNormal"/>
        <w:tblW w:w="99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2267"/>
        <w:gridCol w:w="1485"/>
        <w:gridCol w:w="1442"/>
        <w:gridCol w:w="2694"/>
        <w:gridCol w:w="1311"/>
      </w:tblGrid>
      <w:tr w:rsidR="00D2422C" w:rsidRPr="00D2422C" w:rsidTr="00AE1D8D">
        <w:trPr>
          <w:trHeight w:val="429"/>
        </w:trPr>
        <w:tc>
          <w:tcPr>
            <w:tcW w:w="9939" w:type="dxa"/>
            <w:gridSpan w:val="6"/>
            <w:tcBorders>
              <w:top w:val="single" w:sz="6" w:space="0" w:color="000000"/>
              <w:bottom w:val="single" w:sz="6" w:space="0" w:color="000000"/>
            </w:tcBorders>
            <w:vAlign w:val="center"/>
          </w:tcPr>
          <w:p w:rsidR="002459F5" w:rsidRPr="00D2422C" w:rsidRDefault="00EE5156" w:rsidP="00AE1D8D">
            <w:pPr>
              <w:pStyle w:val="TableParagraph"/>
              <w:ind w:left="107" w:right="51"/>
              <w:jc w:val="center"/>
              <w:rPr>
                <w:b/>
                <w:sz w:val="24"/>
              </w:rPr>
            </w:pPr>
            <w:r w:rsidRPr="00D2422C">
              <w:rPr>
                <w:rFonts w:hint="eastAsia"/>
                <w:b/>
                <w:sz w:val="24"/>
              </w:rPr>
              <w:lastRenderedPageBreak/>
              <w:t>核心课程情况</w:t>
            </w:r>
          </w:p>
        </w:tc>
      </w:tr>
      <w:tr w:rsidR="002459F5" w:rsidTr="00AE1D8D">
        <w:trPr>
          <w:trHeight w:val="222"/>
        </w:trPr>
        <w:tc>
          <w:tcPr>
            <w:tcW w:w="740" w:type="dxa"/>
            <w:tcBorders>
              <w:top w:val="single" w:sz="6" w:space="0" w:color="000000"/>
              <w:bottom w:val="single" w:sz="6" w:space="0" w:color="000000"/>
            </w:tcBorders>
            <w:vAlign w:val="center"/>
          </w:tcPr>
          <w:p w:rsidR="002459F5" w:rsidRDefault="00EE5156" w:rsidP="00AE1D8D">
            <w:pPr>
              <w:jc w:val="center"/>
              <w:rPr>
                <w:color w:val="000000"/>
              </w:rPr>
            </w:pPr>
            <w:r>
              <w:rPr>
                <w:rFonts w:hint="eastAsia"/>
                <w:color w:val="000000"/>
              </w:rPr>
              <w:t>编号</w:t>
            </w:r>
          </w:p>
        </w:tc>
        <w:tc>
          <w:tcPr>
            <w:tcW w:w="2267" w:type="dxa"/>
            <w:tcBorders>
              <w:top w:val="single" w:sz="6" w:space="0" w:color="000000"/>
              <w:bottom w:val="single" w:sz="6" w:space="0" w:color="000000"/>
            </w:tcBorders>
            <w:vAlign w:val="center"/>
          </w:tcPr>
          <w:p w:rsidR="002459F5" w:rsidRDefault="00EE5156" w:rsidP="00AE1D8D">
            <w:pPr>
              <w:jc w:val="center"/>
              <w:rPr>
                <w:color w:val="000000"/>
              </w:rPr>
            </w:pPr>
            <w:r>
              <w:rPr>
                <w:rFonts w:hint="eastAsia"/>
                <w:color w:val="000000"/>
              </w:rPr>
              <w:t>课程名称</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课程总学时</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课程周学时</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拟授课教师</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授课学期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审计学概论</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lang w:val="en-US"/>
              </w:rPr>
            </w:pPr>
            <w:r>
              <w:rPr>
                <w:rFonts w:hint="eastAsia"/>
                <w:sz w:val="24"/>
              </w:rPr>
              <w:t>祁渊、</w:t>
            </w:r>
            <w:r>
              <w:rPr>
                <w:rFonts w:hint="eastAsia"/>
                <w:sz w:val="24"/>
                <w:lang w:val="en-US"/>
              </w:rPr>
              <w:t>郑艳茹、曲明、张婷婷</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第三学期</w:t>
            </w:r>
          </w:p>
        </w:tc>
      </w:tr>
      <w:tr w:rsidR="002459F5" w:rsidTr="00AE1D8D">
        <w:trPr>
          <w:trHeight w:val="90"/>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2</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中级财务会计（上）</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刘行、乔菲、徐龙德</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第三学期</w:t>
            </w:r>
          </w:p>
        </w:tc>
      </w:tr>
      <w:tr w:rsidR="002459F5" w:rsidTr="00AE1D8D">
        <w:trPr>
          <w:trHeight w:val="290"/>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审计实务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lang w:val="en-US"/>
              </w:rPr>
            </w:pPr>
            <w:r>
              <w:rPr>
                <w:rFonts w:hint="eastAsia"/>
                <w:sz w:val="24"/>
              </w:rPr>
              <w:t>郑艳茹、</w:t>
            </w:r>
            <w:r>
              <w:rPr>
                <w:rFonts w:hint="eastAsia"/>
                <w:sz w:val="24"/>
                <w:lang w:val="en-US"/>
              </w:rPr>
              <w:t>祁渊</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第四学期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4</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内部控制</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lang w:val="en-US"/>
              </w:rPr>
            </w:pPr>
            <w:r>
              <w:rPr>
                <w:rFonts w:hint="eastAsia"/>
                <w:sz w:val="24"/>
                <w:lang w:val="en-US"/>
              </w:rPr>
              <w:t>方红星、</w:t>
            </w:r>
            <w:r>
              <w:rPr>
                <w:rFonts w:hint="eastAsia"/>
                <w:sz w:val="24"/>
              </w:rPr>
              <w:t>唐大鹏、</w:t>
            </w:r>
            <w:r>
              <w:rPr>
                <w:rFonts w:hint="eastAsia"/>
                <w:sz w:val="24"/>
                <w:lang w:val="en-US"/>
              </w:rPr>
              <w:t>樊子君</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第四学期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中级财务会计（下）</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周萍、乔菲</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第四学期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6</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成本与管理会计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牛彦秀、金韵韵</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第四学期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7</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内部审计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姜博、郑艳茹</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第五学期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8</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财务管理</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宋淑琴、熊伟、任翠玉、陈克兢</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第五学期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9</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高级财务会计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5</w:t>
            </w:r>
            <w:r>
              <w:rPr>
                <w:sz w:val="24"/>
              </w:rPr>
              <w:t>4</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孙光国、梁爽、卜君</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第五学期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r>
              <w:rPr>
                <w:sz w:val="24"/>
              </w:rPr>
              <w:t>0</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国家审计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lang w:val="en-US"/>
              </w:rPr>
              <w:t>曲明、</w:t>
            </w:r>
            <w:r>
              <w:rPr>
                <w:rFonts w:hint="eastAsia"/>
                <w:sz w:val="24"/>
              </w:rPr>
              <w:t>韩艳锦</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第六学期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r>
              <w:rPr>
                <w:sz w:val="24"/>
              </w:rPr>
              <w:t>1</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绩效审计</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曲明、张婷婷</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第六学期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r>
              <w:rPr>
                <w:sz w:val="24"/>
              </w:rPr>
              <w:t>2</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信息技术与审计应用</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3</w:t>
            </w:r>
            <w:r>
              <w:rPr>
                <w:sz w:val="24"/>
              </w:rPr>
              <w:t>6</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2</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唐大鹏、韩艳锦</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第六学期</w:t>
            </w:r>
          </w:p>
        </w:tc>
      </w:tr>
      <w:tr w:rsidR="002459F5" w:rsidTr="00AE1D8D">
        <w:trPr>
          <w:trHeight w:val="216"/>
        </w:trPr>
        <w:tc>
          <w:tcPr>
            <w:tcW w:w="740"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r>
              <w:rPr>
                <w:sz w:val="24"/>
              </w:rPr>
              <w:t>3</w:t>
            </w:r>
          </w:p>
        </w:tc>
        <w:tc>
          <w:tcPr>
            <w:tcW w:w="2267"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商业伦理与会计职业道德</w:t>
            </w:r>
          </w:p>
        </w:tc>
        <w:tc>
          <w:tcPr>
            <w:tcW w:w="1485"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1</w:t>
            </w:r>
            <w:r>
              <w:rPr>
                <w:sz w:val="24"/>
              </w:rPr>
              <w:t>8</w:t>
            </w:r>
          </w:p>
        </w:tc>
        <w:tc>
          <w:tcPr>
            <w:tcW w:w="1442"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sz w:val="24"/>
              </w:rPr>
              <w:t>1</w:t>
            </w:r>
          </w:p>
        </w:tc>
        <w:tc>
          <w:tcPr>
            <w:tcW w:w="2694"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樊子君、姜博</w:t>
            </w:r>
          </w:p>
        </w:tc>
        <w:tc>
          <w:tcPr>
            <w:tcW w:w="1311" w:type="dxa"/>
            <w:tcBorders>
              <w:top w:val="single" w:sz="6" w:space="0" w:color="000000"/>
              <w:bottom w:val="single" w:sz="6" w:space="0" w:color="000000"/>
            </w:tcBorders>
            <w:vAlign w:val="center"/>
          </w:tcPr>
          <w:p w:rsidR="002459F5" w:rsidRDefault="00EE5156" w:rsidP="00AE1D8D">
            <w:pPr>
              <w:pStyle w:val="TableParagraph"/>
              <w:ind w:left="107" w:right="51"/>
              <w:jc w:val="center"/>
              <w:rPr>
                <w:sz w:val="24"/>
              </w:rPr>
            </w:pPr>
            <w:r>
              <w:rPr>
                <w:rFonts w:hint="eastAsia"/>
                <w:sz w:val="24"/>
              </w:rPr>
              <w:t>第七学期</w:t>
            </w:r>
          </w:p>
        </w:tc>
      </w:tr>
    </w:tbl>
    <w:p w:rsidR="002459F5" w:rsidRDefault="00EE5156">
      <w:r>
        <w:br w:type="page"/>
      </w:r>
    </w:p>
    <w:tbl>
      <w:tblPr>
        <w:tblStyle w:val="TableNormal"/>
        <w:tblW w:w="100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996"/>
        <w:gridCol w:w="478"/>
        <w:gridCol w:w="516"/>
        <w:gridCol w:w="997"/>
        <w:gridCol w:w="1543"/>
        <w:gridCol w:w="491"/>
        <w:gridCol w:w="829"/>
        <w:gridCol w:w="1433"/>
        <w:gridCol w:w="1783"/>
      </w:tblGrid>
      <w:tr w:rsidR="002459F5">
        <w:trPr>
          <w:trHeight w:val="369"/>
        </w:trPr>
        <w:tc>
          <w:tcPr>
            <w:tcW w:w="10060" w:type="dxa"/>
            <w:gridSpan w:val="10"/>
            <w:vAlign w:val="center"/>
          </w:tcPr>
          <w:p w:rsidR="002459F5" w:rsidRDefault="00EE5156">
            <w:pPr>
              <w:jc w:val="center"/>
              <w:rPr>
                <w:rFonts w:ascii="Times New Roman" w:eastAsiaTheme="minorEastAsia" w:hAnsi="Times New Roman" w:cs="Times New Roman"/>
                <w:sz w:val="16"/>
                <w:szCs w:val="16"/>
              </w:rPr>
            </w:pPr>
            <w:r>
              <w:rPr>
                <w:rFonts w:ascii="Times New Roman" w:eastAsiaTheme="minorEastAsia" w:hAnsi="Times New Roman" w:cs="Times New Roman" w:hint="eastAsia"/>
                <w:b/>
                <w:sz w:val="24"/>
                <w:szCs w:val="24"/>
              </w:rPr>
              <w:lastRenderedPageBreak/>
              <w:t>主要专业带头人</w:t>
            </w:r>
            <w:r>
              <w:rPr>
                <w:rFonts w:ascii="Times New Roman" w:eastAsiaTheme="minorEastAsia" w:hAnsi="Times New Roman" w:cs="Times New Roman" w:hint="eastAsia"/>
                <w:b/>
                <w:sz w:val="24"/>
                <w:szCs w:val="24"/>
              </w:rPr>
              <w:t>1</w:t>
            </w:r>
          </w:p>
        </w:tc>
      </w:tr>
      <w:tr w:rsidR="002459F5">
        <w:trPr>
          <w:trHeight w:val="73"/>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姓名</w:t>
            </w:r>
          </w:p>
        </w:tc>
        <w:tc>
          <w:tcPr>
            <w:tcW w:w="996" w:type="dxa"/>
            <w:vAlign w:val="center"/>
          </w:tcPr>
          <w:p w:rsidR="002459F5" w:rsidRDefault="00EE5156">
            <w:pPr>
              <w:ind w:hanging="7"/>
              <w:jc w:val="center"/>
              <w:rPr>
                <w:rFonts w:ascii="Times New Roman" w:eastAsiaTheme="minorEastAsia" w:hAnsi="Times New Roman" w:cs="Times New Roman"/>
                <w:b/>
                <w:bCs/>
              </w:rPr>
            </w:pPr>
            <w:r>
              <w:rPr>
                <w:rFonts w:ascii="Times New Roman" w:eastAsiaTheme="minorEastAsia" w:hAnsi="Times New Roman" w:cs="Times New Roman"/>
                <w:b/>
                <w:bCs/>
              </w:rPr>
              <w:t>方红星</w:t>
            </w:r>
          </w:p>
        </w:tc>
        <w:tc>
          <w:tcPr>
            <w:tcW w:w="994" w:type="dxa"/>
            <w:gridSpan w:val="2"/>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5"/>
              </w:rPr>
              <w:t>性别</w:t>
            </w:r>
          </w:p>
        </w:tc>
        <w:tc>
          <w:tcPr>
            <w:tcW w:w="997"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男</w:t>
            </w:r>
          </w:p>
        </w:tc>
        <w:tc>
          <w:tcPr>
            <w:tcW w:w="1543" w:type="dxa"/>
            <w:vAlign w:val="center"/>
          </w:tcPr>
          <w:p w:rsidR="002459F5" w:rsidRDefault="00EE5156">
            <w:pPr>
              <w:ind w:right="125" w:hanging="21"/>
              <w:jc w:val="center"/>
              <w:rPr>
                <w:rFonts w:ascii="Times New Roman" w:eastAsiaTheme="minorEastAsia" w:hAnsi="Times New Roman" w:cs="Times New Roman"/>
              </w:rPr>
            </w:pPr>
            <w:r>
              <w:rPr>
                <w:rFonts w:ascii="Times New Roman" w:eastAsiaTheme="minorEastAsia" w:hAnsi="Times New Roman" w:cs="Times New Roman"/>
                <w:spacing w:val="-4"/>
              </w:rPr>
              <w:t>专业技术职务</w:t>
            </w:r>
          </w:p>
        </w:tc>
        <w:tc>
          <w:tcPr>
            <w:tcW w:w="1320" w:type="dxa"/>
            <w:gridSpan w:val="2"/>
            <w:vAlign w:val="center"/>
          </w:tcPr>
          <w:p w:rsidR="002459F5" w:rsidRDefault="00EE5156">
            <w:pPr>
              <w:jc w:val="center"/>
              <w:rPr>
                <w:rFonts w:ascii="Times New Roman" w:eastAsiaTheme="minorEastAsia" w:hAnsi="Times New Roman" w:cs="Times New Roman"/>
                <w:lang w:val="en-US"/>
              </w:rPr>
            </w:pPr>
            <w:r>
              <w:rPr>
                <w:rFonts w:ascii="Times New Roman" w:eastAsiaTheme="minorEastAsia" w:hAnsi="Times New Roman" w:cs="Times New Roman"/>
              </w:rPr>
              <w:t>教授</w:t>
            </w:r>
            <w:r>
              <w:rPr>
                <w:rFonts w:ascii="Times New Roman" w:eastAsiaTheme="minorEastAsia" w:hAnsi="Times New Roman" w:cs="Times New Roman" w:hint="eastAsia"/>
              </w:rPr>
              <w:t>、</w:t>
            </w:r>
            <w:r>
              <w:rPr>
                <w:rFonts w:ascii="Times New Roman" w:eastAsiaTheme="minorEastAsia" w:hAnsi="Times New Roman" w:cs="Times New Roman" w:hint="eastAsia"/>
                <w:lang w:val="en-US"/>
              </w:rPr>
              <w:t>博导</w:t>
            </w:r>
          </w:p>
        </w:tc>
        <w:tc>
          <w:tcPr>
            <w:tcW w:w="1433" w:type="dxa"/>
            <w:vAlign w:val="center"/>
          </w:tcPr>
          <w:p w:rsidR="002459F5" w:rsidRDefault="00EE5156">
            <w:pPr>
              <w:ind w:firstLine="268"/>
              <w:jc w:val="center"/>
              <w:rPr>
                <w:rFonts w:ascii="Times New Roman" w:eastAsiaTheme="minorEastAsia" w:hAnsi="Times New Roman" w:cs="Times New Roman"/>
              </w:rPr>
            </w:pPr>
            <w:r>
              <w:rPr>
                <w:rFonts w:ascii="Times New Roman" w:eastAsiaTheme="minorEastAsia" w:hAnsi="Times New Roman" w:cs="Times New Roman"/>
                <w:spacing w:val="-4"/>
              </w:rPr>
              <w:t>行政职务</w:t>
            </w:r>
          </w:p>
        </w:tc>
        <w:tc>
          <w:tcPr>
            <w:tcW w:w="1783"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hint="eastAsia"/>
              </w:rPr>
              <w:t>副校长</w:t>
            </w:r>
          </w:p>
        </w:tc>
      </w:tr>
      <w:tr w:rsidR="002459F5">
        <w:trPr>
          <w:trHeight w:val="73"/>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现在所在单</w:t>
            </w:r>
            <w:r>
              <w:rPr>
                <w:rFonts w:ascii="Times New Roman" w:eastAsiaTheme="minorEastAsia" w:hAnsi="Times New Roman" w:cs="Times New Roman"/>
              </w:rPr>
              <w:t>位</w:t>
            </w:r>
          </w:p>
        </w:tc>
        <w:tc>
          <w:tcPr>
            <w:tcW w:w="2987" w:type="dxa"/>
            <w:gridSpan w:val="4"/>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东北财经大学</w:t>
            </w:r>
          </w:p>
        </w:tc>
        <w:tc>
          <w:tcPr>
            <w:tcW w:w="1543" w:type="dxa"/>
            <w:vAlign w:val="center"/>
          </w:tcPr>
          <w:p w:rsidR="002459F5" w:rsidRDefault="00EE5156">
            <w:pPr>
              <w:ind w:left="624" w:right="125" w:hanging="481"/>
              <w:jc w:val="center"/>
              <w:rPr>
                <w:rFonts w:ascii="Times New Roman" w:eastAsiaTheme="minorEastAsia" w:hAnsi="Times New Roman" w:cs="Times New Roman"/>
                <w:spacing w:val="-4"/>
              </w:rPr>
            </w:pPr>
            <w:r>
              <w:rPr>
                <w:rFonts w:ascii="Times New Roman" w:eastAsiaTheme="minorEastAsia" w:hAnsi="Times New Roman" w:cs="Times New Roman"/>
                <w:spacing w:val="-4"/>
              </w:rPr>
              <w:t>拟担任</w:t>
            </w:r>
          </w:p>
          <w:p w:rsidR="002459F5" w:rsidRDefault="00EE5156">
            <w:pPr>
              <w:ind w:left="624" w:right="125" w:hanging="481"/>
              <w:jc w:val="center"/>
              <w:rPr>
                <w:rFonts w:ascii="Times New Roman" w:eastAsiaTheme="minorEastAsia" w:hAnsi="Times New Roman" w:cs="Times New Roman"/>
              </w:rPr>
            </w:pPr>
            <w:r>
              <w:rPr>
                <w:rFonts w:ascii="Times New Roman" w:eastAsiaTheme="minorEastAsia" w:hAnsi="Times New Roman" w:cs="Times New Roman"/>
                <w:spacing w:val="-4"/>
              </w:rPr>
              <w:t>课程</w:t>
            </w:r>
          </w:p>
        </w:tc>
        <w:tc>
          <w:tcPr>
            <w:tcW w:w="4536" w:type="dxa"/>
            <w:gridSpan w:val="4"/>
            <w:vAlign w:val="center"/>
          </w:tcPr>
          <w:p w:rsidR="002459F5" w:rsidRDefault="00EE5156">
            <w:pPr>
              <w:ind w:hanging="1"/>
              <w:jc w:val="center"/>
              <w:rPr>
                <w:rFonts w:ascii="Times New Roman" w:eastAsiaTheme="minorEastAsia" w:hAnsi="Times New Roman" w:cs="Times New Roman"/>
              </w:rPr>
            </w:pPr>
            <w:r>
              <w:rPr>
                <w:rFonts w:ascii="Times New Roman" w:eastAsiaTheme="minorEastAsia" w:hAnsi="Times New Roman" w:cs="Times New Roman"/>
              </w:rPr>
              <w:t>内部控制</w:t>
            </w:r>
          </w:p>
        </w:tc>
      </w:tr>
      <w:tr w:rsidR="002459F5">
        <w:trPr>
          <w:trHeight w:val="73"/>
        </w:trPr>
        <w:tc>
          <w:tcPr>
            <w:tcW w:w="1990" w:type="dxa"/>
            <w:gridSpan w:val="2"/>
            <w:vAlign w:val="center"/>
          </w:tcPr>
          <w:p w:rsidR="002459F5" w:rsidRDefault="00EE5156">
            <w:pPr>
              <w:ind w:left="785" w:right="51" w:hanging="713"/>
              <w:jc w:val="center"/>
              <w:rPr>
                <w:rFonts w:ascii="Times New Roman" w:eastAsiaTheme="minorEastAsia" w:hAnsi="Times New Roman" w:cs="Times New Roman"/>
                <w:spacing w:val="-3"/>
              </w:rPr>
            </w:pPr>
            <w:r>
              <w:rPr>
                <w:rFonts w:ascii="Times New Roman" w:eastAsiaTheme="minorEastAsia" w:hAnsi="Times New Roman" w:cs="Times New Roman"/>
                <w:spacing w:val="-3"/>
              </w:rPr>
              <w:t>最后学历毕业时</w:t>
            </w:r>
          </w:p>
          <w:p w:rsidR="002459F5" w:rsidRDefault="00EE5156">
            <w:pPr>
              <w:ind w:left="785" w:right="51" w:hanging="713"/>
              <w:jc w:val="center"/>
              <w:rPr>
                <w:rFonts w:ascii="Times New Roman" w:eastAsiaTheme="minorEastAsia" w:hAnsi="Times New Roman" w:cs="Times New Roman"/>
              </w:rPr>
            </w:pPr>
            <w:r>
              <w:rPr>
                <w:rFonts w:ascii="Times New Roman" w:eastAsiaTheme="minorEastAsia" w:hAnsi="Times New Roman" w:cs="Times New Roman"/>
                <w:spacing w:val="-3"/>
              </w:rPr>
              <w:t>间、学校、专业</w:t>
            </w:r>
          </w:p>
        </w:tc>
        <w:tc>
          <w:tcPr>
            <w:tcW w:w="8070" w:type="dxa"/>
            <w:gridSpan w:val="8"/>
            <w:vAlign w:val="center"/>
          </w:tcPr>
          <w:p w:rsidR="002459F5" w:rsidRDefault="00EE5156">
            <w:pPr>
              <w:ind w:firstLine="44"/>
              <w:jc w:val="center"/>
              <w:rPr>
                <w:rFonts w:ascii="Times New Roman" w:eastAsiaTheme="minorEastAsia" w:hAnsi="Times New Roman" w:cs="Times New Roman"/>
                <w:lang w:val="en-US"/>
              </w:rPr>
            </w:pPr>
            <w:r>
              <w:rPr>
                <w:rFonts w:ascii="Times New Roman" w:eastAsiaTheme="minorEastAsia" w:hAnsi="Times New Roman" w:cs="Times New Roman"/>
                <w:lang w:val="en-US"/>
              </w:rPr>
              <w:t>200406</w:t>
            </w:r>
            <w:r>
              <w:rPr>
                <w:rFonts w:ascii="Times New Roman" w:eastAsiaTheme="minorEastAsia" w:hAnsi="Times New Roman" w:cs="Times New Roman"/>
              </w:rPr>
              <w:t>、</w:t>
            </w:r>
            <w:r>
              <w:rPr>
                <w:rFonts w:ascii="Times New Roman" w:eastAsiaTheme="minorEastAsia" w:hAnsi="Times New Roman" w:cs="Times New Roman"/>
                <w:lang w:val="en-US"/>
              </w:rPr>
              <w:t>东北财经大学、会计学</w:t>
            </w:r>
          </w:p>
        </w:tc>
      </w:tr>
      <w:tr w:rsidR="002459F5">
        <w:trPr>
          <w:trHeight w:val="310"/>
        </w:trPr>
        <w:tc>
          <w:tcPr>
            <w:tcW w:w="1990" w:type="dxa"/>
            <w:gridSpan w:val="2"/>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主要研究方向</w:t>
            </w:r>
          </w:p>
        </w:tc>
        <w:tc>
          <w:tcPr>
            <w:tcW w:w="8070" w:type="dxa"/>
            <w:gridSpan w:val="8"/>
            <w:vAlign w:val="center"/>
          </w:tcPr>
          <w:p w:rsidR="002459F5" w:rsidRDefault="00EE5156">
            <w:pPr>
              <w:ind w:firstLine="49"/>
              <w:jc w:val="center"/>
              <w:rPr>
                <w:rFonts w:ascii="Times New Roman" w:eastAsiaTheme="minorEastAsia" w:hAnsi="Times New Roman" w:cs="Times New Roman"/>
              </w:rPr>
            </w:pPr>
            <w:r>
              <w:rPr>
                <w:rFonts w:ascii="Times New Roman" w:eastAsiaTheme="minorEastAsia" w:hAnsi="Times New Roman" w:cs="Times New Roman"/>
              </w:rPr>
              <w:t>资本市场审计、内部控制</w:t>
            </w:r>
          </w:p>
        </w:tc>
      </w:tr>
      <w:tr w:rsidR="002459F5" w:rsidRPr="00D2422C">
        <w:trPr>
          <w:trHeight w:val="2947"/>
        </w:trPr>
        <w:tc>
          <w:tcPr>
            <w:tcW w:w="1990" w:type="dxa"/>
            <w:gridSpan w:val="2"/>
            <w:vAlign w:val="center"/>
          </w:tcPr>
          <w:p w:rsidR="002459F5" w:rsidRDefault="00EE5156">
            <w:pPr>
              <w:ind w:right="90"/>
              <w:jc w:val="center"/>
              <w:rPr>
                <w:rFonts w:ascii="Times New Roman" w:eastAsiaTheme="minorEastAsia" w:hAnsi="Times New Roman" w:cs="Times New Roman"/>
              </w:rPr>
            </w:pPr>
            <w:r>
              <w:rPr>
                <w:rFonts w:ascii="Times New Roman" w:eastAsiaTheme="minorEastAsia" w:hAnsi="Times New Roman" w:cs="Times New Roman"/>
                <w:spacing w:val="-2"/>
              </w:rPr>
              <w:t>从事教育教学改革研究及获奖情况（含教改项目、研究论文、慕课、教材等）</w:t>
            </w:r>
          </w:p>
        </w:tc>
        <w:tc>
          <w:tcPr>
            <w:tcW w:w="8070" w:type="dxa"/>
            <w:gridSpan w:val="8"/>
            <w:vAlign w:val="center"/>
          </w:tcPr>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楚有为</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分析师关注与研发活动盈余管理</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财务研究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张凤丽</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陈姣姣</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签字注册会计师变更与内部控制审计意见购买</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财经问题研究</w:t>
            </w:r>
            <w:r>
              <w:rPr>
                <w:rFonts w:ascii="Times New Roman" w:eastAsiaTheme="minorEastAsia" w:hAnsi="Times New Roman" w:cs="Times New Roman"/>
                <w:lang w:val="en-US"/>
              </w:rPr>
              <w:t>(</w:t>
            </w:r>
            <w:r>
              <w:rPr>
                <w:rFonts w:ascii="Times New Roman" w:eastAsiaTheme="minorEastAsia" w:hAnsi="Times New Roman" w:cs="Times New Roman"/>
                <w:lang w:val="en-US"/>
              </w:rPr>
              <w:t>封面文章</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10</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 xml:space="preserve">Irfan Ullah,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Khalil Jebran. Do gender diversity and CEO gender enhance firm's value? Evidence from an emerging economy. Corporate Governance, 2020</w:t>
            </w:r>
            <w:r>
              <w:rPr>
                <w:rFonts w:ascii="Times New Roman" w:eastAsiaTheme="minorEastAsia" w:hAnsi="Times New Roman" w:cs="Times New Roman"/>
                <w:lang w:val="en-US"/>
              </w:rPr>
              <w:t>年</w:t>
            </w:r>
            <w:r>
              <w:rPr>
                <w:rFonts w:ascii="Times New Roman" w:eastAsiaTheme="minorEastAsia" w:hAnsi="Times New Roman" w:cs="Times New Roman"/>
                <w:lang w:val="en-US"/>
              </w:rPr>
              <w:t>7</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严苏艳</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客户集中度与企业创新</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科研管理</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5</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刘天纳</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审计师、客户溢价能力及其对审计定价的影响</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产业组织评论</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12</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 xml:space="preserve">Muhammad Zubair Tauni, Zulfiqar Ali Memon,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通讯作者</w:t>
            </w:r>
            <w:r>
              <w:rPr>
                <w:rFonts w:ascii="Times New Roman" w:eastAsiaTheme="minorEastAsia" w:hAnsi="Times New Roman" w:cs="Times New Roman"/>
                <w:lang w:val="en-US"/>
              </w:rPr>
              <w:t>), Khalil Jebran, Tanveer Ahsan. Influence of Investor and Advisor Big Five Personality Congruence on Futures Trading Behavior. Emerging Markets Finance and Trade, 2019</w:t>
            </w:r>
            <w:r>
              <w:rPr>
                <w:rFonts w:ascii="Times New Roman" w:eastAsiaTheme="minorEastAsia" w:hAnsi="Times New Roman" w:cs="Times New Roman"/>
                <w:lang w:val="en-US"/>
              </w:rPr>
              <w:t>年</w:t>
            </w:r>
            <w:r>
              <w:rPr>
                <w:rFonts w:ascii="Times New Roman" w:eastAsiaTheme="minorEastAsia" w:hAnsi="Times New Roman" w:cs="Times New Roman"/>
                <w:lang w:val="en-US"/>
              </w:rPr>
              <w:t>10</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楚有为</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公司战略与商业信用融资</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南开管理评论</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10</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陈作华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内部控制能扎紧董监高的机会主义减持藩篱吗</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会计研究</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7</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sidRPr="00AE1D8D">
              <w:rPr>
                <w:rFonts w:ascii="Times New Roman" w:eastAsiaTheme="minorEastAsia" w:hAnsi="Times New Roman" w:cs="Times New Roman"/>
                <w:spacing w:val="-3"/>
                <w:lang w:val="en-US"/>
              </w:rPr>
              <w:t>方红星</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楚有为</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自愿披露、强制披露与资本市场定价效率</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经济管理</w:t>
            </w:r>
            <w:r w:rsidRPr="00AE1D8D">
              <w:rPr>
                <w:rFonts w:ascii="Times New Roman" w:eastAsiaTheme="minorEastAsia" w:hAnsi="Times New Roman" w:cs="Times New Roman"/>
                <w:spacing w:val="-3"/>
                <w:lang w:val="en-US"/>
              </w:rPr>
              <w:t>, 2019</w:t>
            </w:r>
            <w:r w:rsidRPr="00AE1D8D">
              <w:rPr>
                <w:rFonts w:ascii="Times New Roman" w:eastAsiaTheme="minorEastAsia" w:hAnsi="Times New Roman" w:cs="Times New Roman"/>
                <w:spacing w:val="-3"/>
                <w:lang w:val="en-US"/>
              </w:rPr>
              <w:t>年</w:t>
            </w:r>
            <w:r w:rsidRPr="00AE1D8D">
              <w:rPr>
                <w:rFonts w:ascii="Times New Roman" w:eastAsiaTheme="minorEastAsia" w:hAnsi="Times New Roman" w:cs="Times New Roman"/>
                <w:spacing w:val="-3"/>
                <w:lang w:val="en-US"/>
              </w:rPr>
              <w:t>1</w:t>
            </w:r>
            <w:r w:rsidRPr="00AE1D8D">
              <w:rPr>
                <w:rFonts w:ascii="Times New Roman" w:eastAsiaTheme="minorEastAsia" w:hAnsi="Times New Roman" w:cs="Times New Roman"/>
                <w:spacing w:val="-3"/>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陈姣姣</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审计关系错配、盈余质量与整合审计收费</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审计与经济研究</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Pr="00AE1D8D" w:rsidRDefault="00EE5156">
            <w:pPr>
              <w:pStyle w:val="a9"/>
              <w:numPr>
                <w:ilvl w:val="0"/>
                <w:numId w:val="2"/>
              </w:numPr>
              <w:spacing w:before="0"/>
              <w:rPr>
                <w:rFonts w:ascii="Times New Roman" w:eastAsiaTheme="minorEastAsia" w:hAnsi="Times New Roman" w:cs="Times New Roman"/>
                <w:spacing w:val="-3"/>
                <w:lang w:val="en-US"/>
              </w:rPr>
            </w:pPr>
            <w:r w:rsidRPr="00AE1D8D">
              <w:rPr>
                <w:rFonts w:ascii="Times New Roman" w:eastAsiaTheme="minorEastAsia" w:hAnsi="Times New Roman" w:cs="Times New Roman"/>
                <w:spacing w:val="-3"/>
                <w:lang w:val="en-US"/>
              </w:rPr>
              <w:t>方红星</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张亚洲</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吴瑶</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勇立潮头求真谛</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敢为学理发先声</w:t>
            </w:r>
            <w:r w:rsidRPr="00AE1D8D">
              <w:rPr>
                <w:rFonts w:ascii="Times New Roman" w:eastAsiaTheme="minorEastAsia" w:hAnsi="Times New Roman" w:cs="Times New Roman"/>
                <w:spacing w:val="-3"/>
                <w:lang w:val="en-US"/>
              </w:rPr>
              <w:t xml:space="preserve">. </w:t>
            </w:r>
            <w:r w:rsidRPr="00AE1D8D">
              <w:rPr>
                <w:rFonts w:ascii="Times New Roman" w:eastAsiaTheme="minorEastAsia" w:hAnsi="Times New Roman" w:cs="Times New Roman"/>
                <w:spacing w:val="-3"/>
                <w:lang w:val="en-US"/>
              </w:rPr>
              <w:t>财务与会计</w:t>
            </w:r>
            <w:r w:rsidRPr="00AE1D8D">
              <w:rPr>
                <w:rFonts w:ascii="Times New Roman" w:eastAsiaTheme="minorEastAsia" w:hAnsi="Times New Roman" w:cs="Times New Roman"/>
                <w:spacing w:val="-3"/>
                <w:lang w:val="en-US"/>
              </w:rPr>
              <w:t>, 2018</w:t>
            </w:r>
            <w:r w:rsidRPr="00AE1D8D">
              <w:rPr>
                <w:rFonts w:ascii="Times New Roman" w:eastAsiaTheme="minorEastAsia" w:hAnsi="Times New Roman" w:cs="Times New Roman"/>
                <w:spacing w:val="-3"/>
                <w:lang w:val="en-US"/>
              </w:rPr>
              <w:t>年</w:t>
            </w:r>
            <w:r w:rsidRPr="00AE1D8D">
              <w:rPr>
                <w:rFonts w:ascii="Times New Roman" w:eastAsiaTheme="minorEastAsia" w:hAnsi="Times New Roman" w:cs="Times New Roman"/>
                <w:spacing w:val="-3"/>
                <w:lang w:val="en-US"/>
              </w:rPr>
              <w:t>10</w:t>
            </w:r>
            <w:r w:rsidRPr="00AE1D8D">
              <w:rPr>
                <w:rFonts w:ascii="Times New Roman" w:eastAsiaTheme="minorEastAsia" w:hAnsi="Times New Roman" w:cs="Times New Roman"/>
                <w:spacing w:val="-3"/>
                <w:lang w:val="en-US"/>
              </w:rPr>
              <w:t>月</w:t>
            </w:r>
            <w:r w:rsidRPr="00AE1D8D">
              <w:rPr>
                <w:rFonts w:ascii="Times New Roman" w:eastAsiaTheme="minorEastAsia" w:hAnsi="Times New Roman" w:cs="Times New Roman"/>
                <w:spacing w:val="-3"/>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陈作华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王守海</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董监高减持股份行为会加剧股份崩盘风险吗？</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中国会计评论</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6</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陈作华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融资约束、内部控制与企业避税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管理科学</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5</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2"/>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 xml:space="preserve">Junaid Haide, </w:t>
            </w:r>
            <w:r>
              <w:rPr>
                <w:rFonts w:ascii="Times New Roman" w:eastAsiaTheme="minorEastAsia" w:hAnsi="Times New Roman" w:cs="Times New Roman"/>
                <w:lang w:val="en-US"/>
              </w:rPr>
              <w:t>方红星</w:t>
            </w:r>
            <w:r>
              <w:rPr>
                <w:rFonts w:ascii="Times New Roman" w:eastAsiaTheme="minorEastAsia" w:hAnsi="Times New Roman" w:cs="Times New Roman"/>
                <w:lang w:val="en-US"/>
              </w:rPr>
              <w:t>. CEO power, corporate risk taking and role of large shareholders. Journal of Financial Economic Policy, 2018</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tc>
      </w:tr>
      <w:tr w:rsidR="002459F5">
        <w:trPr>
          <w:trHeight w:val="132"/>
        </w:trPr>
        <w:tc>
          <w:tcPr>
            <w:tcW w:w="1990" w:type="dxa"/>
            <w:gridSpan w:val="2"/>
            <w:tcBorders>
              <w:bottom w:val="single" w:sz="4" w:space="0" w:color="000000"/>
            </w:tcBorders>
            <w:vAlign w:val="center"/>
          </w:tcPr>
          <w:p w:rsidR="002459F5" w:rsidRDefault="00EE5156">
            <w:pPr>
              <w:ind w:right="51"/>
              <w:jc w:val="center"/>
              <w:rPr>
                <w:rFonts w:ascii="Times New Roman" w:eastAsiaTheme="minorEastAsia" w:hAnsi="Times New Roman" w:cs="Times New Roman"/>
              </w:rPr>
            </w:pPr>
            <w:r>
              <w:rPr>
                <w:rFonts w:ascii="Times New Roman" w:eastAsiaTheme="minorEastAsia" w:hAnsi="Times New Roman" w:cs="Times New Roman"/>
              </w:rPr>
              <w:t>从事科学研究及获奖情况</w:t>
            </w:r>
          </w:p>
        </w:tc>
        <w:tc>
          <w:tcPr>
            <w:tcW w:w="8070" w:type="dxa"/>
            <w:gridSpan w:val="8"/>
            <w:tcBorders>
              <w:bottom w:val="single" w:sz="4" w:space="0" w:color="000000"/>
            </w:tcBorders>
            <w:vAlign w:val="center"/>
          </w:tcPr>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主持辽宁省教育厅来源项目：</w:t>
            </w:r>
            <w:r>
              <w:rPr>
                <w:rFonts w:ascii="Times New Roman" w:eastAsiaTheme="minorEastAsia" w:hAnsi="Times New Roman" w:cs="Times New Roman"/>
                <w:lang w:val="en-US"/>
              </w:rPr>
              <w:t>2019</w:t>
            </w:r>
            <w:r>
              <w:rPr>
                <w:rFonts w:ascii="Times New Roman" w:eastAsiaTheme="minorEastAsia" w:hAnsi="Times New Roman" w:cs="Times New Roman"/>
                <w:lang w:val="en-US"/>
              </w:rPr>
              <w:t>年</w:t>
            </w:r>
            <w:r>
              <w:rPr>
                <w:rFonts w:ascii="Times New Roman" w:eastAsiaTheme="minorEastAsia" w:hAnsi="Times New Roman" w:cs="Times New Roman"/>
                <w:lang w:val="en-US"/>
              </w:rPr>
              <w:t>“</w:t>
            </w:r>
            <w:r>
              <w:rPr>
                <w:rFonts w:ascii="Times New Roman" w:eastAsiaTheme="minorEastAsia" w:hAnsi="Times New Roman" w:cs="Times New Roman"/>
                <w:lang w:val="en-US"/>
              </w:rPr>
              <w:t>兴辽英才计划</w:t>
            </w:r>
            <w:r>
              <w:rPr>
                <w:rFonts w:ascii="Times New Roman" w:eastAsiaTheme="minorEastAsia" w:hAnsi="Times New Roman" w:cs="Times New Roman"/>
                <w:lang w:val="en-US"/>
              </w:rPr>
              <w:t>”</w:t>
            </w:r>
            <w:r>
              <w:rPr>
                <w:rFonts w:ascii="Times New Roman" w:eastAsiaTheme="minorEastAsia" w:hAnsi="Times New Roman" w:cs="Times New Roman"/>
                <w:lang w:val="en-US"/>
              </w:rPr>
              <w:t>高等学校创新团队（</w:t>
            </w:r>
            <w:r>
              <w:rPr>
                <w:rFonts w:ascii="Times New Roman" w:eastAsiaTheme="minorEastAsia" w:hAnsi="Times New Roman" w:cs="Times New Roman"/>
                <w:lang w:val="en-US"/>
              </w:rPr>
              <w:t>WT2019001</w:t>
            </w:r>
            <w:r>
              <w:rPr>
                <w:rFonts w:ascii="Times New Roman" w:eastAsiaTheme="minorEastAsia" w:hAnsi="Times New Roman" w:cs="Times New Roman"/>
                <w:lang w:val="en-US"/>
              </w:rPr>
              <w:t>）（</w:t>
            </w:r>
            <w:r>
              <w:rPr>
                <w:rFonts w:ascii="Times New Roman" w:eastAsiaTheme="minorEastAsia" w:hAnsi="Times New Roman" w:cs="Times New Roman"/>
                <w:lang w:val="en-US"/>
              </w:rPr>
              <w:t>2019</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主持中国会计学院来源项目：中国特色内部控制理论与实证研究（</w:t>
            </w:r>
            <w:r>
              <w:rPr>
                <w:rFonts w:ascii="Times New Roman" w:eastAsiaTheme="minorEastAsia" w:hAnsi="Times New Roman" w:cs="Times New Roman"/>
                <w:lang w:val="en-US"/>
              </w:rPr>
              <w:t>2018</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论文</w:t>
            </w:r>
            <w:r>
              <w:rPr>
                <w:rFonts w:ascii="Times New Roman" w:eastAsiaTheme="minorEastAsia" w:hAnsi="Times New Roman" w:cs="Times New Roman"/>
                <w:lang w:val="en-US"/>
              </w:rPr>
              <w:t>“</w:t>
            </w:r>
            <w:r>
              <w:rPr>
                <w:rFonts w:ascii="Times New Roman" w:eastAsiaTheme="minorEastAsia" w:hAnsi="Times New Roman" w:cs="Times New Roman"/>
                <w:lang w:val="en-US"/>
              </w:rPr>
              <w:t>高质量内部控制能有效应对特质风险和系统风险吗？</w:t>
            </w:r>
            <w:r>
              <w:rPr>
                <w:rFonts w:ascii="Times New Roman" w:eastAsiaTheme="minorEastAsia" w:hAnsi="Times New Roman" w:cs="Times New Roman"/>
                <w:lang w:val="en-US"/>
              </w:rPr>
              <w:t>”</w:t>
            </w:r>
            <w:r>
              <w:rPr>
                <w:rFonts w:ascii="Times New Roman" w:eastAsiaTheme="minorEastAsia" w:hAnsi="Times New Roman" w:cs="Times New Roman"/>
                <w:lang w:val="en-US"/>
              </w:rPr>
              <w:t>获</w:t>
            </w:r>
            <w:r>
              <w:rPr>
                <w:rFonts w:ascii="Times New Roman" w:eastAsiaTheme="minorEastAsia" w:hAnsi="Times New Roman" w:cs="Times New Roman"/>
                <w:lang w:val="en-US"/>
              </w:rPr>
              <w:t>“</w:t>
            </w:r>
            <w:r>
              <w:rPr>
                <w:rFonts w:ascii="Times New Roman" w:eastAsiaTheme="minorEastAsia" w:hAnsi="Times New Roman" w:cs="Times New Roman"/>
                <w:lang w:val="en-US"/>
              </w:rPr>
              <w:t>第七届辽宁省哲学社会科学奖</w:t>
            </w:r>
            <w:r>
              <w:rPr>
                <w:rFonts w:ascii="Times New Roman" w:eastAsiaTheme="minorEastAsia" w:hAnsi="Times New Roman" w:cs="Times New Roman"/>
                <w:lang w:val="en-US"/>
              </w:rPr>
              <w:t>•</w:t>
            </w:r>
            <w:r>
              <w:rPr>
                <w:rFonts w:ascii="Times New Roman" w:eastAsiaTheme="minorEastAsia" w:hAnsi="Times New Roman" w:cs="Times New Roman"/>
                <w:lang w:val="en-US"/>
              </w:rPr>
              <w:t>成果奖（省政府奖）论文类三等奖</w:t>
            </w:r>
            <w:r>
              <w:rPr>
                <w:rFonts w:ascii="Times New Roman" w:eastAsiaTheme="minorEastAsia" w:hAnsi="Times New Roman" w:cs="Times New Roman"/>
                <w:lang w:val="en-US"/>
              </w:rPr>
              <w:t>”</w:t>
            </w:r>
            <w:r>
              <w:rPr>
                <w:rFonts w:ascii="Times New Roman" w:eastAsiaTheme="minorEastAsia" w:hAnsi="Times New Roman" w:cs="Times New Roman"/>
                <w:lang w:val="en-US"/>
              </w:rPr>
              <w:t>（</w:t>
            </w:r>
            <w:r>
              <w:rPr>
                <w:rFonts w:ascii="Times New Roman" w:eastAsiaTheme="minorEastAsia" w:hAnsi="Times New Roman" w:cs="Times New Roman"/>
                <w:lang w:val="en-US"/>
              </w:rPr>
              <w:t>2020</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论文</w:t>
            </w:r>
            <w:r>
              <w:rPr>
                <w:rFonts w:ascii="Times New Roman" w:eastAsiaTheme="minorEastAsia" w:hAnsi="Times New Roman" w:cs="Times New Roman"/>
                <w:lang w:val="en-US"/>
              </w:rPr>
              <w:t>“</w:t>
            </w:r>
            <w:r>
              <w:rPr>
                <w:rFonts w:ascii="Times New Roman" w:eastAsiaTheme="minorEastAsia" w:hAnsi="Times New Roman" w:cs="Times New Roman"/>
                <w:lang w:val="en-US"/>
              </w:rPr>
              <w:t>法制环境、供应链集中度与企业会计信息可比性</w:t>
            </w:r>
            <w:r>
              <w:rPr>
                <w:rFonts w:ascii="Times New Roman" w:eastAsiaTheme="minorEastAsia" w:hAnsi="Times New Roman" w:cs="Times New Roman"/>
                <w:lang w:val="en-US"/>
              </w:rPr>
              <w:t>”</w:t>
            </w:r>
            <w:r>
              <w:rPr>
                <w:rFonts w:ascii="Times New Roman" w:eastAsiaTheme="minorEastAsia" w:hAnsi="Times New Roman" w:cs="Times New Roman"/>
                <w:lang w:val="en-US"/>
              </w:rPr>
              <w:t>获</w:t>
            </w:r>
            <w:r>
              <w:rPr>
                <w:rFonts w:ascii="Times New Roman" w:eastAsiaTheme="minorEastAsia" w:hAnsi="Times New Roman" w:cs="Times New Roman"/>
                <w:lang w:val="en-US"/>
              </w:rPr>
              <w:t>“</w:t>
            </w:r>
            <w:r>
              <w:rPr>
                <w:rFonts w:ascii="Times New Roman" w:eastAsiaTheme="minorEastAsia" w:hAnsi="Times New Roman" w:cs="Times New Roman"/>
                <w:lang w:val="en-US"/>
              </w:rPr>
              <w:t>第八届辽宁省哲学社会科学奖</w:t>
            </w:r>
            <w:r>
              <w:rPr>
                <w:rFonts w:ascii="Times New Roman" w:eastAsiaTheme="minorEastAsia" w:hAnsi="Times New Roman" w:cs="Times New Roman"/>
                <w:lang w:val="en-US"/>
              </w:rPr>
              <w:t>•</w:t>
            </w:r>
            <w:r>
              <w:rPr>
                <w:rFonts w:ascii="Times New Roman" w:eastAsiaTheme="minorEastAsia" w:hAnsi="Times New Roman" w:cs="Times New Roman"/>
                <w:lang w:val="en-US"/>
              </w:rPr>
              <w:t>成果奖（省政府奖）论文类三等奖</w:t>
            </w:r>
            <w:r>
              <w:rPr>
                <w:rFonts w:ascii="Times New Roman" w:eastAsiaTheme="minorEastAsia" w:hAnsi="Times New Roman" w:cs="Times New Roman"/>
                <w:lang w:val="en-US"/>
              </w:rPr>
              <w:t>”</w:t>
            </w:r>
            <w:r>
              <w:rPr>
                <w:rFonts w:ascii="Times New Roman" w:eastAsiaTheme="minorEastAsia" w:hAnsi="Times New Roman" w:cs="Times New Roman"/>
                <w:lang w:val="en-US"/>
              </w:rPr>
              <w:t>（</w:t>
            </w:r>
            <w:r>
              <w:rPr>
                <w:rFonts w:ascii="Times New Roman" w:eastAsiaTheme="minorEastAsia" w:hAnsi="Times New Roman" w:cs="Times New Roman"/>
                <w:lang w:val="en-US"/>
              </w:rPr>
              <w:t>2020</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论文</w:t>
            </w:r>
            <w:r>
              <w:rPr>
                <w:rFonts w:ascii="Times New Roman" w:eastAsiaTheme="minorEastAsia" w:hAnsi="Times New Roman" w:cs="Times New Roman"/>
                <w:lang w:val="en-US"/>
              </w:rPr>
              <w:t>“CEO power, corporate risk taking and role of large shareholders”</w:t>
            </w:r>
            <w:r>
              <w:rPr>
                <w:rFonts w:ascii="Times New Roman" w:eastAsiaTheme="minorEastAsia" w:hAnsi="Times New Roman" w:cs="Times New Roman"/>
                <w:lang w:val="en-US"/>
              </w:rPr>
              <w:t>获</w:t>
            </w:r>
            <w:r>
              <w:rPr>
                <w:rFonts w:ascii="Times New Roman" w:eastAsiaTheme="minorEastAsia" w:hAnsi="Times New Roman" w:cs="Times New Roman"/>
                <w:lang w:val="en-US"/>
              </w:rPr>
              <w:t>“2019 Highly Commended Award (emerald Publishing)”</w:t>
            </w:r>
            <w:r>
              <w:rPr>
                <w:rFonts w:ascii="Times New Roman" w:eastAsiaTheme="minorEastAsia" w:hAnsi="Times New Roman" w:cs="Times New Roman"/>
                <w:lang w:val="en-US"/>
              </w:rPr>
              <w:t>（</w:t>
            </w:r>
            <w:r>
              <w:rPr>
                <w:rFonts w:ascii="Times New Roman" w:eastAsiaTheme="minorEastAsia" w:hAnsi="Times New Roman" w:cs="Times New Roman"/>
                <w:lang w:val="en-US"/>
              </w:rPr>
              <w:t>2020</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论文</w:t>
            </w:r>
            <w:r>
              <w:rPr>
                <w:rFonts w:ascii="Times New Roman" w:eastAsiaTheme="minorEastAsia" w:hAnsi="Times New Roman" w:cs="Times New Roman"/>
                <w:lang w:val="en-US"/>
              </w:rPr>
              <w:t>“</w:t>
            </w:r>
            <w:r>
              <w:rPr>
                <w:rFonts w:ascii="Times New Roman" w:eastAsiaTheme="minorEastAsia" w:hAnsi="Times New Roman" w:cs="Times New Roman"/>
                <w:lang w:val="en-US"/>
              </w:rPr>
              <w:t>产权性质、信息质量与公司债定价</w:t>
            </w:r>
            <w:r>
              <w:rPr>
                <w:rFonts w:ascii="Times New Roman" w:eastAsiaTheme="minorEastAsia" w:hAnsi="Times New Roman" w:cs="Times New Roman"/>
                <w:lang w:val="en-US"/>
              </w:rPr>
              <w:t>——</w:t>
            </w:r>
            <w:r>
              <w:rPr>
                <w:rFonts w:ascii="Times New Roman" w:eastAsiaTheme="minorEastAsia" w:hAnsi="Times New Roman" w:cs="Times New Roman"/>
                <w:lang w:val="en-US"/>
              </w:rPr>
              <w:t>来自中国资本市场的经验证据</w:t>
            </w:r>
            <w:r>
              <w:rPr>
                <w:rFonts w:ascii="Times New Roman" w:eastAsiaTheme="minorEastAsia" w:hAnsi="Times New Roman" w:cs="Times New Roman"/>
                <w:lang w:val="en-US"/>
              </w:rPr>
              <w:t>”</w:t>
            </w:r>
            <w:r>
              <w:rPr>
                <w:rFonts w:ascii="Times New Roman" w:eastAsiaTheme="minorEastAsia" w:hAnsi="Times New Roman" w:cs="Times New Roman"/>
                <w:lang w:val="en-US"/>
              </w:rPr>
              <w:t>获</w:t>
            </w:r>
            <w:r>
              <w:rPr>
                <w:rFonts w:ascii="Times New Roman" w:eastAsiaTheme="minorEastAsia" w:hAnsi="Times New Roman" w:cs="Times New Roman"/>
                <w:lang w:val="en-US"/>
              </w:rPr>
              <w:t>“</w:t>
            </w:r>
            <w:r>
              <w:rPr>
                <w:rFonts w:ascii="Times New Roman" w:eastAsiaTheme="minorEastAsia" w:hAnsi="Times New Roman" w:cs="Times New Roman"/>
                <w:lang w:val="en-US"/>
              </w:rPr>
              <w:t>辽宁省人民政府</w:t>
            </w:r>
            <w:r>
              <w:rPr>
                <w:rFonts w:ascii="Times New Roman" w:eastAsiaTheme="minorEastAsia" w:hAnsi="Times New Roman" w:cs="Times New Roman"/>
                <w:lang w:val="en-US"/>
              </w:rPr>
              <w:t>2013-2014</w:t>
            </w:r>
            <w:r>
              <w:rPr>
                <w:rFonts w:ascii="Times New Roman" w:eastAsiaTheme="minorEastAsia" w:hAnsi="Times New Roman" w:cs="Times New Roman"/>
                <w:lang w:val="en-US"/>
              </w:rPr>
              <w:t>年度哲学社会科学成果奖二等奖</w:t>
            </w:r>
            <w:r>
              <w:rPr>
                <w:rFonts w:ascii="Times New Roman" w:eastAsiaTheme="minorEastAsia" w:hAnsi="Times New Roman" w:cs="Times New Roman"/>
                <w:lang w:val="en-US"/>
              </w:rPr>
              <w:t>”</w:t>
            </w:r>
            <w:r>
              <w:rPr>
                <w:rFonts w:ascii="Times New Roman" w:eastAsiaTheme="minorEastAsia" w:hAnsi="Times New Roman" w:cs="Times New Roman"/>
                <w:lang w:val="en-US"/>
              </w:rPr>
              <w:t>（</w:t>
            </w:r>
            <w:r>
              <w:rPr>
                <w:rFonts w:ascii="Times New Roman" w:eastAsiaTheme="minorEastAsia" w:hAnsi="Times New Roman" w:cs="Times New Roman"/>
                <w:lang w:val="en-US"/>
              </w:rPr>
              <w:t>2018</w:t>
            </w:r>
            <w:r>
              <w:rPr>
                <w:rFonts w:ascii="Times New Roman" w:eastAsiaTheme="minorEastAsia" w:hAnsi="Times New Roman" w:cs="Times New Roman"/>
                <w:lang w:val="en-US"/>
              </w:rPr>
              <w:t>）</w:t>
            </w:r>
          </w:p>
          <w:p w:rsidR="002459F5" w:rsidRDefault="00EE5156">
            <w:pPr>
              <w:pStyle w:val="a9"/>
              <w:numPr>
                <w:ilvl w:val="0"/>
                <w:numId w:val="3"/>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东北财经大学杰出学者（</w:t>
            </w:r>
            <w:r>
              <w:rPr>
                <w:rFonts w:ascii="Times New Roman" w:eastAsiaTheme="minorEastAsia" w:hAnsi="Times New Roman" w:cs="Times New Roman"/>
                <w:lang w:val="en-US"/>
              </w:rPr>
              <w:t>2013-2017</w:t>
            </w:r>
            <w:r>
              <w:rPr>
                <w:rFonts w:ascii="Times New Roman" w:eastAsiaTheme="minorEastAsia" w:hAnsi="Times New Roman" w:cs="Times New Roman"/>
                <w:lang w:val="en-US"/>
              </w:rPr>
              <w:t>）称号（</w:t>
            </w:r>
            <w:r>
              <w:rPr>
                <w:rFonts w:ascii="Times New Roman" w:eastAsiaTheme="minorEastAsia" w:hAnsi="Times New Roman" w:cs="Times New Roman"/>
                <w:lang w:val="en-US"/>
              </w:rPr>
              <w:t>2018</w:t>
            </w:r>
            <w:r>
              <w:rPr>
                <w:rFonts w:ascii="Times New Roman" w:eastAsiaTheme="minorEastAsia" w:hAnsi="Times New Roman" w:cs="Times New Roman"/>
                <w:lang w:val="en-US"/>
              </w:rPr>
              <w:t>）</w:t>
            </w:r>
          </w:p>
        </w:tc>
      </w:tr>
      <w:tr w:rsidR="002459F5">
        <w:trPr>
          <w:trHeight w:val="73"/>
        </w:trPr>
        <w:tc>
          <w:tcPr>
            <w:tcW w:w="1990" w:type="dxa"/>
            <w:gridSpan w:val="2"/>
            <w:shd w:val="clear" w:color="auto" w:fill="auto"/>
            <w:vAlign w:val="center"/>
          </w:tcPr>
          <w:p w:rsidR="002459F5" w:rsidRDefault="00EE5156">
            <w:pPr>
              <w:ind w:firstLine="158"/>
              <w:jc w:val="center"/>
              <w:rPr>
                <w:rFonts w:ascii="Times New Roman" w:eastAsiaTheme="minorEastAsia" w:hAnsi="Times New Roman" w:cs="Times New Roman"/>
              </w:rPr>
            </w:pPr>
            <w:r>
              <w:rPr>
                <w:rFonts w:ascii="Times New Roman" w:eastAsiaTheme="minorEastAsia" w:hAnsi="Times New Roman" w:cs="Times New Roman"/>
                <w:spacing w:val="-3"/>
              </w:rPr>
              <w:t>近三年获得教学研究经费（万元）</w:t>
            </w:r>
          </w:p>
        </w:tc>
        <w:tc>
          <w:tcPr>
            <w:tcW w:w="1991" w:type="dxa"/>
            <w:gridSpan w:val="3"/>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5</w:t>
            </w:r>
          </w:p>
        </w:tc>
        <w:tc>
          <w:tcPr>
            <w:tcW w:w="1543" w:type="dxa"/>
            <w:shd w:val="clear" w:color="auto" w:fill="auto"/>
            <w:vAlign w:val="center"/>
          </w:tcPr>
          <w:p w:rsidR="002459F5" w:rsidRDefault="00EE5156">
            <w:pPr>
              <w:ind w:left="143" w:right="125"/>
              <w:jc w:val="center"/>
              <w:rPr>
                <w:rFonts w:ascii="Times New Roman" w:eastAsiaTheme="minorEastAsia" w:hAnsi="Times New Roman" w:cs="Times New Roman"/>
              </w:rPr>
            </w:pPr>
            <w:r>
              <w:rPr>
                <w:rFonts w:ascii="Times New Roman" w:eastAsiaTheme="minorEastAsia" w:hAnsi="Times New Roman" w:cs="Times New Roman"/>
                <w:spacing w:val="-4"/>
              </w:rPr>
              <w:t>近三年获得科学研究经费（万元）</w:t>
            </w:r>
          </w:p>
        </w:tc>
        <w:tc>
          <w:tcPr>
            <w:tcW w:w="4536" w:type="dxa"/>
            <w:gridSpan w:val="4"/>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70.17</w:t>
            </w:r>
          </w:p>
        </w:tc>
      </w:tr>
      <w:tr w:rsidR="002459F5">
        <w:trPr>
          <w:trHeight w:val="219"/>
        </w:trPr>
        <w:tc>
          <w:tcPr>
            <w:tcW w:w="1990" w:type="dxa"/>
            <w:gridSpan w:val="2"/>
            <w:shd w:val="clear" w:color="auto" w:fill="auto"/>
            <w:vAlign w:val="center"/>
          </w:tcPr>
          <w:p w:rsidR="002459F5" w:rsidRDefault="00EE5156">
            <w:pPr>
              <w:ind w:firstLine="288"/>
              <w:jc w:val="center"/>
              <w:rPr>
                <w:rFonts w:ascii="Times New Roman" w:eastAsiaTheme="minorEastAsia" w:hAnsi="Times New Roman" w:cs="Times New Roman"/>
              </w:rPr>
            </w:pPr>
            <w:r>
              <w:rPr>
                <w:rFonts w:ascii="Times New Roman" w:eastAsiaTheme="minorEastAsia" w:hAnsi="Times New Roman" w:cs="Times New Roman"/>
                <w:spacing w:val="-3"/>
              </w:rPr>
              <w:t>近三年给本科生授课课程及学</w:t>
            </w:r>
            <w:r>
              <w:rPr>
                <w:rFonts w:ascii="Times New Roman" w:eastAsiaTheme="minorEastAsia" w:hAnsi="Times New Roman" w:cs="Times New Roman"/>
                <w:spacing w:val="1"/>
              </w:rPr>
              <w:t>时数</w:t>
            </w:r>
          </w:p>
        </w:tc>
        <w:tc>
          <w:tcPr>
            <w:tcW w:w="1991" w:type="dxa"/>
            <w:gridSpan w:val="3"/>
            <w:shd w:val="clear" w:color="auto" w:fill="auto"/>
            <w:vAlign w:val="center"/>
          </w:tcPr>
          <w:p w:rsidR="002459F5" w:rsidRDefault="00EE5156">
            <w:pPr>
              <w:ind w:left="56" w:right="119" w:hanging="8"/>
              <w:jc w:val="center"/>
              <w:rPr>
                <w:rFonts w:ascii="Times New Roman" w:eastAsiaTheme="minorEastAsia" w:hAnsi="Times New Roman" w:cs="Times New Roman"/>
              </w:rPr>
            </w:pPr>
            <w:r>
              <w:rPr>
                <w:rFonts w:ascii="Times New Roman" w:eastAsiaTheme="minorEastAsia" w:hAnsi="Times New Roman" w:cs="Times New Roman"/>
              </w:rPr>
              <w:t>58.3</w:t>
            </w:r>
          </w:p>
        </w:tc>
        <w:tc>
          <w:tcPr>
            <w:tcW w:w="1543" w:type="dxa"/>
            <w:shd w:val="clear" w:color="auto" w:fill="auto"/>
            <w:vAlign w:val="center"/>
          </w:tcPr>
          <w:p w:rsidR="002459F5" w:rsidRDefault="00EE5156">
            <w:pPr>
              <w:ind w:left="143" w:right="125"/>
              <w:jc w:val="center"/>
              <w:rPr>
                <w:rFonts w:ascii="Times New Roman" w:eastAsiaTheme="minorEastAsia" w:hAnsi="Times New Roman" w:cs="Times New Roman"/>
              </w:rPr>
            </w:pPr>
            <w:r>
              <w:rPr>
                <w:rFonts w:ascii="Times New Roman" w:eastAsiaTheme="minorEastAsia" w:hAnsi="Times New Roman" w:cs="Times New Roman"/>
                <w:spacing w:val="-4"/>
              </w:rPr>
              <w:t>近三年指导本科毕业设计（人次）</w:t>
            </w:r>
          </w:p>
        </w:tc>
        <w:tc>
          <w:tcPr>
            <w:tcW w:w="4536" w:type="dxa"/>
            <w:gridSpan w:val="4"/>
            <w:shd w:val="clear" w:color="auto" w:fill="auto"/>
            <w:vAlign w:val="center"/>
          </w:tcPr>
          <w:p w:rsidR="002459F5" w:rsidRDefault="00EE5156">
            <w:pPr>
              <w:ind w:firstLine="2"/>
              <w:jc w:val="center"/>
              <w:rPr>
                <w:rFonts w:ascii="Times New Roman" w:eastAsiaTheme="minorEastAsia" w:hAnsi="Times New Roman" w:cs="Times New Roman"/>
              </w:rPr>
            </w:pPr>
            <w:r>
              <w:rPr>
                <w:rFonts w:ascii="Times New Roman" w:eastAsiaTheme="minorEastAsia" w:hAnsi="Times New Roman" w:cs="Times New Roman"/>
              </w:rPr>
              <w:t>6</w:t>
            </w:r>
          </w:p>
        </w:tc>
      </w:tr>
      <w:tr w:rsidR="002459F5">
        <w:trPr>
          <w:trHeight w:val="554"/>
        </w:trPr>
        <w:tc>
          <w:tcPr>
            <w:tcW w:w="10060" w:type="dxa"/>
            <w:gridSpan w:val="10"/>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hint="eastAsia"/>
                <w:b/>
                <w:sz w:val="24"/>
                <w:szCs w:val="24"/>
              </w:rPr>
              <w:lastRenderedPageBreak/>
              <w:t>主要专业带头人</w:t>
            </w:r>
            <w:r>
              <w:rPr>
                <w:rFonts w:ascii="Times New Roman" w:eastAsiaTheme="minorEastAsia" w:hAnsi="Times New Roman" w:cs="Times New Roman" w:hint="eastAsia"/>
                <w:b/>
                <w:sz w:val="24"/>
                <w:szCs w:val="24"/>
                <w:lang w:val="en-US"/>
              </w:rPr>
              <w:t>2</w:t>
            </w:r>
          </w:p>
        </w:tc>
      </w:tr>
      <w:tr w:rsidR="002459F5">
        <w:trPr>
          <w:trHeight w:val="232"/>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姓名</w:t>
            </w:r>
          </w:p>
        </w:tc>
        <w:tc>
          <w:tcPr>
            <w:tcW w:w="996" w:type="dxa"/>
            <w:vAlign w:val="center"/>
          </w:tcPr>
          <w:p w:rsidR="002459F5" w:rsidRDefault="00EE5156">
            <w:pPr>
              <w:ind w:hanging="7"/>
              <w:jc w:val="center"/>
              <w:rPr>
                <w:rFonts w:ascii="Times New Roman" w:eastAsiaTheme="minorEastAsia" w:hAnsi="Times New Roman" w:cs="Times New Roman"/>
                <w:b/>
                <w:bCs/>
              </w:rPr>
            </w:pPr>
            <w:r>
              <w:rPr>
                <w:rFonts w:ascii="Times New Roman" w:eastAsiaTheme="minorEastAsia" w:hAnsi="Times New Roman" w:cs="Times New Roman"/>
                <w:b/>
                <w:bCs/>
              </w:rPr>
              <w:t>唐大鹏</w:t>
            </w:r>
          </w:p>
        </w:tc>
        <w:tc>
          <w:tcPr>
            <w:tcW w:w="994" w:type="dxa"/>
            <w:gridSpan w:val="2"/>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5"/>
              </w:rPr>
              <w:t>性别</w:t>
            </w:r>
          </w:p>
        </w:tc>
        <w:tc>
          <w:tcPr>
            <w:tcW w:w="997"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男</w:t>
            </w:r>
          </w:p>
        </w:tc>
        <w:tc>
          <w:tcPr>
            <w:tcW w:w="1543" w:type="dxa"/>
            <w:vAlign w:val="center"/>
          </w:tcPr>
          <w:p w:rsidR="002459F5" w:rsidRDefault="00EE5156">
            <w:pPr>
              <w:ind w:right="125" w:hanging="21"/>
              <w:jc w:val="center"/>
              <w:rPr>
                <w:rFonts w:ascii="Times New Roman" w:eastAsiaTheme="minorEastAsia" w:hAnsi="Times New Roman" w:cs="Times New Roman"/>
              </w:rPr>
            </w:pPr>
            <w:r>
              <w:rPr>
                <w:rFonts w:ascii="Times New Roman" w:eastAsiaTheme="minorEastAsia" w:hAnsi="Times New Roman" w:cs="Times New Roman"/>
                <w:spacing w:val="-4"/>
              </w:rPr>
              <w:t>专业技术职务</w:t>
            </w:r>
          </w:p>
        </w:tc>
        <w:tc>
          <w:tcPr>
            <w:tcW w:w="1320" w:type="dxa"/>
            <w:gridSpan w:val="2"/>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教授</w:t>
            </w:r>
          </w:p>
        </w:tc>
        <w:tc>
          <w:tcPr>
            <w:tcW w:w="1433" w:type="dxa"/>
            <w:vAlign w:val="center"/>
          </w:tcPr>
          <w:p w:rsidR="002459F5" w:rsidRDefault="00EE5156">
            <w:pPr>
              <w:ind w:firstLine="268"/>
              <w:jc w:val="center"/>
              <w:rPr>
                <w:rFonts w:ascii="Times New Roman" w:eastAsiaTheme="minorEastAsia" w:hAnsi="Times New Roman" w:cs="Times New Roman"/>
              </w:rPr>
            </w:pPr>
            <w:r>
              <w:rPr>
                <w:rFonts w:ascii="Times New Roman" w:eastAsiaTheme="minorEastAsia" w:hAnsi="Times New Roman" w:cs="Times New Roman"/>
                <w:spacing w:val="-4"/>
              </w:rPr>
              <w:t>行政职务</w:t>
            </w:r>
          </w:p>
        </w:tc>
        <w:tc>
          <w:tcPr>
            <w:tcW w:w="1783"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中国内部控制研究中心副主任</w:t>
            </w:r>
          </w:p>
        </w:tc>
      </w:tr>
      <w:tr w:rsidR="002459F5">
        <w:trPr>
          <w:trHeight w:val="58"/>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现在所在单</w:t>
            </w:r>
            <w:r>
              <w:rPr>
                <w:rFonts w:ascii="Times New Roman" w:eastAsiaTheme="minorEastAsia" w:hAnsi="Times New Roman" w:cs="Times New Roman"/>
              </w:rPr>
              <w:t>位</w:t>
            </w:r>
          </w:p>
        </w:tc>
        <w:tc>
          <w:tcPr>
            <w:tcW w:w="2987" w:type="dxa"/>
            <w:gridSpan w:val="4"/>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东北财经大学</w:t>
            </w:r>
          </w:p>
        </w:tc>
        <w:tc>
          <w:tcPr>
            <w:tcW w:w="1543" w:type="dxa"/>
            <w:vAlign w:val="center"/>
          </w:tcPr>
          <w:p w:rsidR="002459F5" w:rsidRDefault="00EE5156">
            <w:pPr>
              <w:ind w:left="624" w:right="125" w:hanging="481"/>
              <w:jc w:val="center"/>
              <w:rPr>
                <w:rFonts w:ascii="Times New Roman" w:eastAsiaTheme="minorEastAsia" w:hAnsi="Times New Roman" w:cs="Times New Roman"/>
                <w:spacing w:val="-4"/>
              </w:rPr>
            </w:pPr>
            <w:r>
              <w:rPr>
                <w:rFonts w:ascii="Times New Roman" w:eastAsiaTheme="minorEastAsia" w:hAnsi="Times New Roman" w:cs="Times New Roman"/>
                <w:spacing w:val="-4"/>
              </w:rPr>
              <w:t>拟担任</w:t>
            </w:r>
          </w:p>
          <w:p w:rsidR="002459F5" w:rsidRDefault="00EE5156">
            <w:pPr>
              <w:ind w:left="624" w:right="125" w:hanging="481"/>
              <w:jc w:val="center"/>
              <w:rPr>
                <w:rFonts w:ascii="Times New Roman" w:eastAsiaTheme="minorEastAsia" w:hAnsi="Times New Roman" w:cs="Times New Roman"/>
              </w:rPr>
            </w:pPr>
            <w:r>
              <w:rPr>
                <w:rFonts w:ascii="Times New Roman" w:eastAsiaTheme="minorEastAsia" w:hAnsi="Times New Roman" w:cs="Times New Roman"/>
                <w:spacing w:val="-4"/>
              </w:rPr>
              <w:t>课程</w:t>
            </w:r>
          </w:p>
        </w:tc>
        <w:tc>
          <w:tcPr>
            <w:tcW w:w="4536" w:type="dxa"/>
            <w:gridSpan w:val="4"/>
            <w:vAlign w:val="center"/>
          </w:tcPr>
          <w:p w:rsidR="002459F5" w:rsidRDefault="00EE5156">
            <w:pPr>
              <w:ind w:hanging="1"/>
              <w:jc w:val="center"/>
              <w:rPr>
                <w:rFonts w:ascii="Times New Roman" w:eastAsiaTheme="minorEastAsia" w:hAnsi="Times New Roman" w:cs="Times New Roman"/>
              </w:rPr>
            </w:pPr>
            <w:r>
              <w:rPr>
                <w:rFonts w:ascii="Times New Roman" w:eastAsiaTheme="minorEastAsia" w:hAnsi="Times New Roman" w:cs="Times New Roman" w:hint="eastAsia"/>
                <w:lang w:val="en-US"/>
              </w:rPr>
              <w:t>国家审计</w:t>
            </w:r>
            <w:r>
              <w:rPr>
                <w:rFonts w:ascii="Times New Roman" w:eastAsiaTheme="minorEastAsia" w:hAnsi="Times New Roman" w:cs="Times New Roman"/>
              </w:rPr>
              <w:t>、信息技术与审计应用</w:t>
            </w:r>
            <w:r>
              <w:rPr>
                <w:rFonts w:ascii="Times New Roman" w:eastAsiaTheme="minorEastAsia" w:hAnsi="Times New Roman" w:cs="Times New Roman" w:hint="eastAsia"/>
              </w:rPr>
              <w:t>、</w:t>
            </w:r>
            <w:r>
              <w:rPr>
                <w:rFonts w:ascii="Times New Roman" w:eastAsiaTheme="minorEastAsia" w:hAnsi="Times New Roman" w:cs="Times New Roman" w:hint="eastAsia"/>
                <w:lang w:val="en-US"/>
              </w:rPr>
              <w:t>内部控制</w:t>
            </w:r>
          </w:p>
        </w:tc>
      </w:tr>
      <w:tr w:rsidR="002459F5">
        <w:trPr>
          <w:trHeight w:val="550"/>
        </w:trPr>
        <w:tc>
          <w:tcPr>
            <w:tcW w:w="1990" w:type="dxa"/>
            <w:gridSpan w:val="2"/>
            <w:vAlign w:val="center"/>
          </w:tcPr>
          <w:p w:rsidR="002459F5" w:rsidRDefault="00EE5156">
            <w:pPr>
              <w:ind w:left="785" w:right="51" w:hanging="713"/>
              <w:jc w:val="center"/>
              <w:rPr>
                <w:rFonts w:ascii="Times New Roman" w:eastAsiaTheme="minorEastAsia" w:hAnsi="Times New Roman" w:cs="Times New Roman"/>
                <w:spacing w:val="-3"/>
              </w:rPr>
            </w:pPr>
            <w:r>
              <w:rPr>
                <w:rFonts w:ascii="Times New Roman" w:eastAsiaTheme="minorEastAsia" w:hAnsi="Times New Roman" w:cs="Times New Roman"/>
                <w:spacing w:val="-3"/>
              </w:rPr>
              <w:t>最后学历毕业时</w:t>
            </w:r>
          </w:p>
          <w:p w:rsidR="002459F5" w:rsidRDefault="00EE5156">
            <w:pPr>
              <w:ind w:left="785" w:right="51" w:hanging="713"/>
              <w:jc w:val="center"/>
              <w:rPr>
                <w:rFonts w:ascii="Times New Roman" w:eastAsiaTheme="minorEastAsia" w:hAnsi="Times New Roman" w:cs="Times New Roman"/>
              </w:rPr>
            </w:pPr>
            <w:r>
              <w:rPr>
                <w:rFonts w:ascii="Times New Roman" w:eastAsiaTheme="minorEastAsia" w:hAnsi="Times New Roman" w:cs="Times New Roman"/>
                <w:spacing w:val="-3"/>
              </w:rPr>
              <w:t>间、学校、专业</w:t>
            </w:r>
          </w:p>
        </w:tc>
        <w:tc>
          <w:tcPr>
            <w:tcW w:w="8070" w:type="dxa"/>
            <w:gridSpan w:val="8"/>
            <w:vAlign w:val="center"/>
          </w:tcPr>
          <w:p w:rsidR="002459F5" w:rsidRDefault="00EE5156">
            <w:pPr>
              <w:ind w:firstLine="44"/>
              <w:jc w:val="center"/>
              <w:rPr>
                <w:rFonts w:ascii="Times New Roman" w:eastAsiaTheme="minorEastAsia" w:hAnsi="Times New Roman" w:cs="Times New Roman"/>
              </w:rPr>
            </w:pPr>
            <w:r>
              <w:rPr>
                <w:rFonts w:ascii="Times New Roman" w:eastAsiaTheme="minorEastAsia" w:hAnsi="Times New Roman" w:cs="Times New Roman"/>
              </w:rPr>
              <w:t>201206</w:t>
            </w:r>
            <w:r>
              <w:rPr>
                <w:rFonts w:ascii="Times New Roman" w:eastAsiaTheme="minorEastAsia" w:hAnsi="Times New Roman" w:cs="Times New Roman"/>
              </w:rPr>
              <w:t>、东北财经大学、会计学</w:t>
            </w:r>
          </w:p>
        </w:tc>
      </w:tr>
      <w:tr w:rsidR="002459F5">
        <w:trPr>
          <w:trHeight w:val="310"/>
        </w:trPr>
        <w:tc>
          <w:tcPr>
            <w:tcW w:w="1990" w:type="dxa"/>
            <w:gridSpan w:val="2"/>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主要研究方向</w:t>
            </w:r>
          </w:p>
        </w:tc>
        <w:tc>
          <w:tcPr>
            <w:tcW w:w="8070" w:type="dxa"/>
            <w:gridSpan w:val="8"/>
            <w:vAlign w:val="center"/>
          </w:tcPr>
          <w:p w:rsidR="002459F5" w:rsidRDefault="00EE5156">
            <w:pPr>
              <w:ind w:firstLine="49"/>
              <w:jc w:val="center"/>
              <w:rPr>
                <w:rFonts w:ascii="Times New Roman" w:eastAsiaTheme="minorEastAsia" w:hAnsi="Times New Roman" w:cs="Times New Roman"/>
              </w:rPr>
            </w:pPr>
            <w:r>
              <w:rPr>
                <w:rFonts w:ascii="Times New Roman" w:eastAsiaTheme="minorEastAsia" w:hAnsi="Times New Roman" w:cs="Times New Roman"/>
              </w:rPr>
              <w:t>国家审计、政府内部控制与风险管理、资本市场财务与会计问题</w:t>
            </w:r>
          </w:p>
        </w:tc>
      </w:tr>
      <w:tr w:rsidR="002459F5">
        <w:trPr>
          <w:trHeight w:val="75"/>
        </w:trPr>
        <w:tc>
          <w:tcPr>
            <w:tcW w:w="1990" w:type="dxa"/>
            <w:gridSpan w:val="2"/>
            <w:vAlign w:val="center"/>
          </w:tcPr>
          <w:p w:rsidR="002459F5" w:rsidRDefault="00EE5156">
            <w:pPr>
              <w:ind w:right="90"/>
              <w:jc w:val="center"/>
              <w:rPr>
                <w:rFonts w:ascii="Times New Roman" w:eastAsiaTheme="minorEastAsia" w:hAnsi="Times New Roman" w:cs="Times New Roman"/>
              </w:rPr>
            </w:pPr>
            <w:r>
              <w:rPr>
                <w:rFonts w:ascii="Times New Roman" w:eastAsiaTheme="minorEastAsia" w:hAnsi="Times New Roman" w:cs="Times New Roman"/>
                <w:spacing w:val="-2"/>
              </w:rPr>
              <w:t>从事教育教学改革研究及获奖情况（含教改项目、研究论文、慕课、教材等）</w:t>
            </w:r>
          </w:p>
        </w:tc>
        <w:tc>
          <w:tcPr>
            <w:tcW w:w="8070" w:type="dxa"/>
            <w:gridSpan w:val="8"/>
            <w:vAlign w:val="center"/>
          </w:tcPr>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东北财经大学研究生教育教学改革项目：职业模拟视角下政府审计和内控教学改革探索（</w:t>
            </w:r>
            <w:r>
              <w:rPr>
                <w:rFonts w:ascii="Times New Roman" w:eastAsiaTheme="minorEastAsia" w:hAnsi="Times New Roman" w:cs="Times New Roman"/>
                <w:lang w:val="en-US"/>
              </w:rPr>
              <w:t>2018</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王伯伦</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刘翌晨</w:t>
            </w:r>
            <w:r>
              <w:rPr>
                <w:rFonts w:ascii="Times New Roman" w:eastAsiaTheme="minorEastAsia" w:hAnsi="Times New Roman" w:cs="Times New Roman"/>
                <w:lang w:val="en-US"/>
              </w:rPr>
              <w:t>. “</w:t>
            </w:r>
            <w:r>
              <w:rPr>
                <w:rFonts w:ascii="Times New Roman" w:eastAsiaTheme="minorEastAsia" w:hAnsi="Times New Roman" w:cs="Times New Roman"/>
                <w:lang w:val="en-US"/>
              </w:rPr>
              <w:t>数智</w:t>
            </w:r>
            <w:r>
              <w:rPr>
                <w:rFonts w:ascii="Times New Roman" w:eastAsiaTheme="minorEastAsia" w:hAnsi="Times New Roman" w:cs="Times New Roman"/>
                <w:lang w:val="en-US"/>
              </w:rPr>
              <w:t>”</w:t>
            </w:r>
            <w:r>
              <w:rPr>
                <w:rFonts w:ascii="Times New Roman" w:eastAsiaTheme="minorEastAsia" w:hAnsi="Times New Roman" w:cs="Times New Roman"/>
                <w:lang w:val="en-US"/>
              </w:rPr>
              <w:t>时代会计教育重构：供需矛盾与要素创新</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会计研究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12</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冯婉昕</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王伯伦</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公共风险、财政政策与内部控制建构</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财政研究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9</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从阓匀</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国家审计结果公告能</w:t>
            </w:r>
            <w:r>
              <w:rPr>
                <w:rFonts w:ascii="Times New Roman" w:eastAsiaTheme="minorEastAsia" w:hAnsi="Times New Roman" w:cs="Times New Roman"/>
                <w:lang w:val="en-US"/>
              </w:rPr>
              <w:t>“</w:t>
            </w:r>
            <w:r>
              <w:rPr>
                <w:rFonts w:ascii="Times New Roman" w:eastAsiaTheme="minorEastAsia" w:hAnsi="Times New Roman" w:cs="Times New Roman"/>
                <w:lang w:val="en-US"/>
              </w:rPr>
              <w:t>精准</w:t>
            </w:r>
            <w:r>
              <w:rPr>
                <w:rFonts w:ascii="Times New Roman" w:eastAsiaTheme="minorEastAsia" w:hAnsi="Times New Roman" w:cs="Times New Roman"/>
                <w:lang w:val="en-US"/>
              </w:rPr>
              <w:t>”</w:t>
            </w:r>
            <w:r>
              <w:rPr>
                <w:rFonts w:ascii="Times New Roman" w:eastAsiaTheme="minorEastAsia" w:hAnsi="Times New Roman" w:cs="Times New Roman"/>
                <w:lang w:val="en-US"/>
              </w:rPr>
              <w:t>提升内部控制质量吗？</w:t>
            </w:r>
            <w:r>
              <w:rPr>
                <w:rFonts w:ascii="Times New Roman" w:eastAsiaTheme="minorEastAsia" w:hAnsi="Times New Roman" w:cs="Times New Roman"/>
                <w:lang w:val="en-US"/>
              </w:rPr>
              <w:t>——</w:t>
            </w:r>
            <w:r>
              <w:rPr>
                <w:rFonts w:ascii="Times New Roman" w:eastAsiaTheme="minorEastAsia" w:hAnsi="Times New Roman" w:cs="Times New Roman"/>
                <w:lang w:val="en-US"/>
              </w:rPr>
              <w:t>基于央企控股上市公司的证据？</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审计与经济研究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5</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郑好</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刘春</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林大辉</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县域乡镇政府内部控制信息化全覆盖探索</w:t>
            </w:r>
            <w:r>
              <w:rPr>
                <w:rFonts w:ascii="Times New Roman" w:eastAsiaTheme="minorEastAsia" w:hAnsi="Times New Roman" w:cs="Times New Roman"/>
                <w:lang w:val="en-US"/>
              </w:rPr>
              <w:t>——</w:t>
            </w:r>
            <w:r>
              <w:rPr>
                <w:rFonts w:ascii="Times New Roman" w:eastAsiaTheme="minorEastAsia" w:hAnsi="Times New Roman" w:cs="Times New Roman"/>
                <w:lang w:val="en-US"/>
              </w:rPr>
              <w:t>基于浙江省嘉善县的实践</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财政监督</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常语萱</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政府内部控制整合导向研究</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财经问题研究</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8</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李俊仪</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杨钧</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从严治党视角下的内部控制信息系统建设</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中国财政</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5</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常语萱</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政府内部控制、政府财务信息与政府公信力</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财政研究</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李俊仪</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推进财政管理内部控制信息系统建设的经验及启示</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以辽宁省财政厅为例</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中国财政</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刘国平</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新预算法与财政管理内部控制的关系</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中国审计</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4"/>
              </w:numPr>
              <w:spacing w:before="0"/>
              <w:rPr>
                <w:rFonts w:ascii="Times New Roman" w:hAnsi="Times New Roman" w:cs="Times New Roman"/>
              </w:rPr>
            </w:pPr>
            <w:r>
              <w:rPr>
                <w:rFonts w:ascii="Times New Roman" w:hAnsi="Times New Roman" w:cs="Times New Roman"/>
              </w:rPr>
              <w:t>十二五国家级规划教材《审计》</w:t>
            </w:r>
            <w:r>
              <w:rPr>
                <w:rFonts w:ascii="Times New Roman" w:hAnsi="Times New Roman" w:cs="Times New Roman" w:hint="eastAsia"/>
              </w:rPr>
              <w:t>，</w:t>
            </w:r>
            <w:r>
              <w:rPr>
                <w:rFonts w:ascii="Times New Roman" w:hAnsi="Times New Roman" w:cs="Times New Roman" w:hint="eastAsia"/>
                <w:lang w:val="en-US"/>
              </w:rPr>
              <w:t>东北财经大学出版社，</w:t>
            </w:r>
            <w:r>
              <w:rPr>
                <w:rFonts w:ascii="Times New Roman" w:hAnsi="Times New Roman" w:cs="Times New Roman" w:hint="eastAsia"/>
                <w:lang w:val="en-US"/>
              </w:rPr>
              <w:t>2019</w:t>
            </w:r>
            <w:r>
              <w:rPr>
                <w:rFonts w:ascii="Times New Roman" w:hAnsi="Times New Roman" w:cs="Times New Roman" w:hint="eastAsia"/>
                <w:lang w:val="en-US"/>
              </w:rPr>
              <w:t>年</w:t>
            </w:r>
            <w:r>
              <w:rPr>
                <w:rFonts w:ascii="Times New Roman" w:hAnsi="Times New Roman" w:cs="Times New Roman"/>
              </w:rPr>
              <w:t>第</w:t>
            </w:r>
            <w:r>
              <w:rPr>
                <w:rFonts w:ascii="Times New Roman" w:hAnsi="Times New Roman" w:cs="Times New Roman"/>
              </w:rPr>
              <w:t>7</w:t>
            </w:r>
            <w:r>
              <w:rPr>
                <w:rFonts w:ascii="Times New Roman" w:hAnsi="Times New Roman" w:cs="Times New Roman"/>
              </w:rPr>
              <w:t>版</w:t>
            </w:r>
            <w:r>
              <w:rPr>
                <w:rFonts w:ascii="Times New Roman" w:hAnsi="Times New Roman" w:cs="Times New Roman" w:hint="eastAsia"/>
              </w:rPr>
              <w:t>，</w:t>
            </w:r>
            <w:r>
              <w:rPr>
                <w:rFonts w:ascii="Times New Roman" w:hAnsi="Times New Roman" w:cs="Times New Roman" w:hint="eastAsia"/>
                <w:lang w:val="en-US"/>
              </w:rPr>
              <w:t>参编</w:t>
            </w:r>
          </w:p>
          <w:p w:rsidR="002459F5" w:rsidRDefault="00EE5156">
            <w:pPr>
              <w:pStyle w:val="a9"/>
              <w:widowControl/>
              <w:numPr>
                <w:ilvl w:val="0"/>
                <w:numId w:val="4"/>
              </w:numPr>
              <w:spacing w:before="0"/>
              <w:rPr>
                <w:rFonts w:ascii="Times New Roman" w:hAnsi="Times New Roman" w:cs="Times New Roman"/>
                <w:bCs/>
              </w:rPr>
            </w:pPr>
            <w:r>
              <w:rPr>
                <w:rFonts w:ascii="Times New Roman" w:hAnsi="Times New Roman" w:cs="Times New Roman"/>
                <w:bCs/>
              </w:rPr>
              <w:t>教育部教育扶贫专项表扬（</w:t>
            </w:r>
            <w:r>
              <w:rPr>
                <w:rFonts w:ascii="Times New Roman" w:hAnsi="Times New Roman" w:cs="Times New Roman"/>
                <w:bCs/>
              </w:rPr>
              <w:t>2020</w:t>
            </w:r>
            <w:r>
              <w:rPr>
                <w:rFonts w:ascii="Times New Roman" w:hAnsi="Times New Roman" w:cs="Times New Roman"/>
                <w:bCs/>
              </w:rPr>
              <w:t>）</w:t>
            </w:r>
          </w:p>
          <w:p w:rsidR="002459F5" w:rsidRDefault="00EE5156">
            <w:pPr>
              <w:pStyle w:val="a9"/>
              <w:widowControl/>
              <w:numPr>
                <w:ilvl w:val="0"/>
                <w:numId w:val="4"/>
              </w:numPr>
              <w:spacing w:before="0"/>
              <w:rPr>
                <w:rFonts w:ascii="Times New Roman" w:hAnsi="Times New Roman" w:cs="Times New Roman"/>
                <w:bCs/>
              </w:rPr>
            </w:pPr>
            <w:r>
              <w:rPr>
                <w:rFonts w:ascii="Times New Roman" w:hAnsi="Times New Roman" w:cs="Times New Roman"/>
                <w:bCs/>
              </w:rPr>
              <w:t>东北财经大学青年教师教学竞赛一等奖（</w:t>
            </w:r>
            <w:r>
              <w:rPr>
                <w:rFonts w:ascii="Times New Roman" w:hAnsi="Times New Roman" w:cs="Times New Roman"/>
                <w:bCs/>
              </w:rPr>
              <w:t>2020</w:t>
            </w:r>
            <w:r>
              <w:rPr>
                <w:rFonts w:ascii="Times New Roman" w:hAnsi="Times New Roman" w:cs="Times New Roman"/>
                <w:bCs/>
              </w:rPr>
              <w:t>）</w:t>
            </w:r>
          </w:p>
          <w:p w:rsidR="002459F5" w:rsidRDefault="00EE5156">
            <w:pPr>
              <w:pStyle w:val="a9"/>
              <w:widowControl/>
              <w:numPr>
                <w:ilvl w:val="0"/>
                <w:numId w:val="4"/>
              </w:numPr>
              <w:spacing w:before="0"/>
              <w:rPr>
                <w:rFonts w:ascii="Times New Roman" w:hAnsi="Times New Roman" w:cs="Times New Roman"/>
                <w:bCs/>
              </w:rPr>
            </w:pPr>
            <w:r>
              <w:rPr>
                <w:rFonts w:ascii="Times New Roman" w:hAnsi="Times New Roman" w:cs="Times New Roman"/>
                <w:bCs/>
              </w:rPr>
              <w:t>东北财经大学优秀硕士学位论文指导教师（</w:t>
            </w:r>
            <w:r>
              <w:rPr>
                <w:rFonts w:ascii="Times New Roman" w:hAnsi="Times New Roman" w:cs="Times New Roman"/>
                <w:bCs/>
              </w:rPr>
              <w:t>2015</w:t>
            </w:r>
            <w:r>
              <w:rPr>
                <w:rFonts w:ascii="Times New Roman" w:hAnsi="Times New Roman" w:cs="Times New Roman"/>
                <w:bCs/>
              </w:rPr>
              <w:t>、</w:t>
            </w:r>
            <w:r>
              <w:rPr>
                <w:rFonts w:ascii="Times New Roman" w:hAnsi="Times New Roman" w:cs="Times New Roman"/>
                <w:bCs/>
              </w:rPr>
              <w:t>2016</w:t>
            </w:r>
            <w:r>
              <w:rPr>
                <w:rFonts w:ascii="Times New Roman" w:hAnsi="Times New Roman" w:cs="Times New Roman"/>
                <w:bCs/>
              </w:rPr>
              <w:t>、</w:t>
            </w:r>
            <w:r>
              <w:rPr>
                <w:rFonts w:ascii="Times New Roman" w:hAnsi="Times New Roman" w:cs="Times New Roman"/>
                <w:bCs/>
              </w:rPr>
              <w:t>2017</w:t>
            </w:r>
            <w:r>
              <w:rPr>
                <w:rFonts w:ascii="Times New Roman" w:hAnsi="Times New Roman" w:cs="Times New Roman"/>
                <w:bCs/>
              </w:rPr>
              <w:t>、</w:t>
            </w:r>
            <w:r>
              <w:rPr>
                <w:rFonts w:ascii="Times New Roman" w:hAnsi="Times New Roman" w:cs="Times New Roman"/>
                <w:bCs/>
              </w:rPr>
              <w:t>2018</w:t>
            </w:r>
            <w:r>
              <w:rPr>
                <w:rFonts w:ascii="Times New Roman" w:hAnsi="Times New Roman" w:cs="Times New Roman"/>
                <w:bCs/>
              </w:rPr>
              <w:t>）</w:t>
            </w:r>
          </w:p>
        </w:tc>
      </w:tr>
      <w:tr w:rsidR="002459F5">
        <w:trPr>
          <w:trHeight w:val="58"/>
        </w:trPr>
        <w:tc>
          <w:tcPr>
            <w:tcW w:w="1990" w:type="dxa"/>
            <w:gridSpan w:val="2"/>
            <w:tcBorders>
              <w:bottom w:val="single" w:sz="4" w:space="0" w:color="000000"/>
            </w:tcBorders>
            <w:vAlign w:val="center"/>
          </w:tcPr>
          <w:p w:rsidR="002459F5" w:rsidRDefault="00EE5156">
            <w:pPr>
              <w:ind w:right="51"/>
              <w:jc w:val="center"/>
              <w:rPr>
                <w:rFonts w:ascii="Times New Roman" w:eastAsiaTheme="minorEastAsia" w:hAnsi="Times New Roman" w:cs="Times New Roman"/>
              </w:rPr>
            </w:pPr>
            <w:r>
              <w:rPr>
                <w:rFonts w:ascii="Times New Roman" w:eastAsiaTheme="minorEastAsia" w:hAnsi="Times New Roman" w:cs="Times New Roman"/>
              </w:rPr>
              <w:t>从事科学研究及获奖情况</w:t>
            </w:r>
          </w:p>
        </w:tc>
        <w:tc>
          <w:tcPr>
            <w:tcW w:w="8070" w:type="dxa"/>
            <w:gridSpan w:val="8"/>
            <w:tcBorders>
              <w:bottom w:val="single" w:sz="4" w:space="0" w:color="000000"/>
            </w:tcBorders>
            <w:vAlign w:val="center"/>
          </w:tcPr>
          <w:p w:rsidR="002459F5" w:rsidRDefault="00EE5156">
            <w:pPr>
              <w:pStyle w:val="a9"/>
              <w:numPr>
                <w:ilvl w:val="0"/>
                <w:numId w:val="5"/>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常语萱</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王伯伦</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从阓匀</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新时代行政事业单位内部控制审计理论建构</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会计研究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6"/>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张琪</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我国社保基金财务偿付能力评价指标构建及风险测度</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财政研究</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1</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5"/>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王璐璐</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内部控制下政府行政运行成本概念廓清与管控创新</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地方财政研究</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9</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6"/>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吴佳美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政府内部控制研究</w:t>
            </w:r>
            <w:r>
              <w:rPr>
                <w:rFonts w:ascii="Times New Roman" w:eastAsiaTheme="minorEastAsia" w:hAnsi="Times New Roman" w:cs="Times New Roman"/>
                <w:lang w:val="en-US"/>
              </w:rPr>
              <w:t>:</w:t>
            </w:r>
            <w:r>
              <w:rPr>
                <w:rFonts w:ascii="Times New Roman" w:eastAsiaTheme="minorEastAsia" w:hAnsi="Times New Roman" w:cs="Times New Roman"/>
                <w:lang w:val="en-US"/>
              </w:rPr>
              <w:t>主题分类与引用分析</w:t>
            </w:r>
            <w:r>
              <w:rPr>
                <w:rFonts w:ascii="Times New Roman" w:eastAsiaTheme="minorEastAsia" w:hAnsi="Times New Roman" w:cs="Times New Roman"/>
                <w:lang w:val="en-US"/>
              </w:rPr>
              <w:t>——</w:t>
            </w:r>
            <w:r>
              <w:rPr>
                <w:rFonts w:ascii="Times New Roman" w:eastAsiaTheme="minorEastAsia" w:hAnsi="Times New Roman" w:cs="Times New Roman"/>
                <w:lang w:val="en-US"/>
              </w:rPr>
              <w:t>基于</w:t>
            </w:r>
            <w:r>
              <w:rPr>
                <w:rFonts w:ascii="Times New Roman" w:eastAsiaTheme="minorEastAsia" w:hAnsi="Times New Roman" w:cs="Times New Roman"/>
                <w:lang w:val="en-US"/>
              </w:rPr>
              <w:t>CSSCI</w:t>
            </w:r>
            <w:r>
              <w:rPr>
                <w:rFonts w:ascii="Times New Roman" w:eastAsiaTheme="minorEastAsia" w:hAnsi="Times New Roman" w:cs="Times New Roman"/>
                <w:lang w:val="en-US"/>
              </w:rPr>
              <w:t>期刊的统计</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会计与经济研究</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7</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6"/>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常语萱</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新时代行政事业单位内部控制理论创新</w:t>
            </w:r>
            <w:r>
              <w:rPr>
                <w:rFonts w:ascii="Times New Roman" w:eastAsiaTheme="minorEastAsia" w:hAnsi="Times New Roman" w:cs="Times New Roman"/>
                <w:lang w:val="en-US"/>
              </w:rPr>
              <w:t>——</w:t>
            </w:r>
            <w:r>
              <w:rPr>
                <w:rFonts w:ascii="Times New Roman" w:eastAsiaTheme="minorEastAsia" w:hAnsi="Times New Roman" w:cs="Times New Roman"/>
                <w:lang w:val="en-US"/>
              </w:rPr>
              <w:t>基于国家治理视角</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会计研究</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7</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6"/>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常语萱</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国家审计结果公告能否提升政府治理水平</w:t>
            </w:r>
            <w:r>
              <w:rPr>
                <w:rFonts w:ascii="Times New Roman" w:eastAsiaTheme="minorEastAsia" w:hAnsi="Times New Roman" w:cs="Times New Roman"/>
                <w:lang w:val="en-US"/>
              </w:rPr>
              <w:t>——</w:t>
            </w:r>
            <w:r>
              <w:rPr>
                <w:rFonts w:ascii="Times New Roman" w:eastAsiaTheme="minorEastAsia" w:hAnsi="Times New Roman" w:cs="Times New Roman"/>
                <w:lang w:val="en-US"/>
              </w:rPr>
              <w:t>基于权力内部控制视角</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中国会计评论</w:t>
            </w:r>
            <w:r>
              <w:rPr>
                <w:rFonts w:ascii="Times New Roman" w:eastAsiaTheme="minorEastAsia" w:hAnsi="Times New Roman" w:cs="Times New Roman"/>
                <w:lang w:val="en-US"/>
              </w:rPr>
              <w:t>, 2018</w:t>
            </w:r>
            <w:r>
              <w:rPr>
                <w:rFonts w:ascii="Times New Roman" w:eastAsiaTheme="minorEastAsia" w:hAnsi="Times New Roman" w:cs="Times New Roman"/>
                <w:lang w:val="en-US"/>
              </w:rPr>
              <w:t>年</w:t>
            </w:r>
            <w:r>
              <w:rPr>
                <w:rFonts w:ascii="Times New Roman" w:eastAsiaTheme="minorEastAsia" w:hAnsi="Times New Roman" w:cs="Times New Roman"/>
                <w:lang w:val="en-US"/>
              </w:rPr>
              <w:t>12</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numPr>
                <w:ilvl w:val="0"/>
                <w:numId w:val="6"/>
              </w:numPr>
              <w:spacing w:before="0"/>
              <w:rPr>
                <w:rFonts w:ascii="Times New Roman" w:eastAsiaTheme="minorEastAsia" w:hAnsi="Times New Roman" w:cs="Times New Roman"/>
                <w:lang w:val="en-US"/>
              </w:rPr>
            </w:pPr>
            <w:r>
              <w:rPr>
                <w:rFonts w:ascii="Times New Roman" w:eastAsiaTheme="minorEastAsia" w:hAnsi="Times New Roman" w:cs="Times New Roman"/>
                <w:lang w:val="en-US"/>
              </w:rPr>
              <w:t>唐大鹏</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吴佳美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交易策略能提高社保基金投资绩效吗？</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财经研究</w:t>
            </w:r>
            <w:r>
              <w:rPr>
                <w:rFonts w:ascii="Times New Roman" w:eastAsiaTheme="minorEastAsia" w:hAnsi="Times New Roman" w:cs="Times New Roman"/>
                <w:lang w:val="en-US"/>
              </w:rPr>
              <w:t>, 2020</w:t>
            </w:r>
            <w:r>
              <w:rPr>
                <w:rFonts w:ascii="Times New Roman" w:eastAsiaTheme="minorEastAsia" w:hAnsi="Times New Roman" w:cs="Times New Roman"/>
                <w:lang w:val="en-US"/>
              </w:rPr>
              <w:t>年</w:t>
            </w:r>
            <w:r>
              <w:rPr>
                <w:rFonts w:ascii="Times New Roman" w:eastAsiaTheme="minorEastAsia" w:hAnsi="Times New Roman" w:cs="Times New Roman"/>
                <w:lang w:val="en-US"/>
              </w:rPr>
              <w:t>12</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p w:rsidR="002459F5" w:rsidRDefault="00EE5156">
            <w:pPr>
              <w:pStyle w:val="a9"/>
              <w:widowControl/>
              <w:numPr>
                <w:ilvl w:val="0"/>
                <w:numId w:val="6"/>
              </w:numPr>
              <w:spacing w:before="0"/>
              <w:rPr>
                <w:rFonts w:ascii="Times New Roman" w:hAnsi="Times New Roman" w:cs="Times New Roman"/>
                <w:bCs/>
              </w:rPr>
            </w:pPr>
            <w:r>
              <w:rPr>
                <w:rFonts w:ascii="Times New Roman" w:hAnsi="Times New Roman" w:cs="Times New Roman"/>
                <w:bCs/>
              </w:rPr>
              <w:t>财政部行政事业单位内部控制编报专项表扬（</w:t>
            </w:r>
            <w:r>
              <w:rPr>
                <w:rFonts w:ascii="Times New Roman" w:hAnsi="Times New Roman" w:cs="Times New Roman"/>
                <w:bCs/>
              </w:rPr>
              <w:t>2019</w:t>
            </w:r>
            <w:r>
              <w:rPr>
                <w:rFonts w:ascii="Times New Roman" w:hAnsi="Times New Roman" w:cs="Times New Roman"/>
                <w:bCs/>
              </w:rPr>
              <w:t>）</w:t>
            </w:r>
          </w:p>
          <w:p w:rsidR="002459F5" w:rsidRDefault="00EE5156">
            <w:pPr>
              <w:pStyle w:val="a9"/>
              <w:widowControl/>
              <w:numPr>
                <w:ilvl w:val="0"/>
                <w:numId w:val="6"/>
              </w:numPr>
              <w:spacing w:before="0"/>
              <w:rPr>
                <w:rFonts w:ascii="Times New Roman" w:hAnsi="Times New Roman" w:cs="Times New Roman"/>
                <w:bCs/>
              </w:rPr>
            </w:pPr>
            <w:r>
              <w:rPr>
                <w:rFonts w:ascii="Times New Roman" w:hAnsi="Times New Roman" w:cs="Times New Roman"/>
                <w:bCs/>
              </w:rPr>
              <w:t>邓子基财税学术论文奖（</w:t>
            </w:r>
            <w:r>
              <w:rPr>
                <w:rFonts w:ascii="Times New Roman" w:hAnsi="Times New Roman" w:cs="Times New Roman"/>
                <w:bCs/>
              </w:rPr>
              <w:t>2019</w:t>
            </w:r>
            <w:r>
              <w:rPr>
                <w:rFonts w:ascii="Times New Roman" w:hAnsi="Times New Roman" w:cs="Times New Roman"/>
                <w:bCs/>
              </w:rPr>
              <w:t>）</w:t>
            </w:r>
          </w:p>
          <w:p w:rsidR="002459F5" w:rsidRDefault="00EE5156">
            <w:pPr>
              <w:pStyle w:val="a9"/>
              <w:widowControl/>
              <w:numPr>
                <w:ilvl w:val="0"/>
                <w:numId w:val="6"/>
              </w:numPr>
              <w:spacing w:before="0"/>
              <w:rPr>
                <w:rFonts w:ascii="Times New Roman" w:hAnsi="Times New Roman" w:cs="Times New Roman"/>
                <w:bCs/>
              </w:rPr>
            </w:pPr>
            <w:r>
              <w:rPr>
                <w:rFonts w:ascii="Times New Roman" w:hAnsi="Times New Roman" w:cs="Times New Roman"/>
                <w:bCs/>
              </w:rPr>
              <w:t>东北财经大学杰出学者（</w:t>
            </w:r>
            <w:r>
              <w:rPr>
                <w:rFonts w:ascii="Times New Roman" w:hAnsi="Times New Roman" w:cs="Times New Roman"/>
                <w:bCs/>
              </w:rPr>
              <w:t>2013-2017</w:t>
            </w:r>
            <w:r>
              <w:rPr>
                <w:rFonts w:ascii="Times New Roman" w:hAnsi="Times New Roman" w:cs="Times New Roman"/>
                <w:bCs/>
              </w:rPr>
              <w:t>）称号（</w:t>
            </w:r>
            <w:r>
              <w:rPr>
                <w:rFonts w:ascii="Times New Roman" w:hAnsi="Times New Roman" w:cs="Times New Roman"/>
                <w:bCs/>
              </w:rPr>
              <w:t>2019</w:t>
            </w:r>
            <w:r>
              <w:rPr>
                <w:rFonts w:ascii="Times New Roman" w:hAnsi="Times New Roman" w:cs="Times New Roman"/>
                <w:bCs/>
              </w:rPr>
              <w:t>）</w:t>
            </w:r>
          </w:p>
        </w:tc>
      </w:tr>
      <w:tr w:rsidR="002459F5">
        <w:trPr>
          <w:trHeight w:val="250"/>
        </w:trPr>
        <w:tc>
          <w:tcPr>
            <w:tcW w:w="2468" w:type="dxa"/>
            <w:gridSpan w:val="3"/>
            <w:shd w:val="clear" w:color="auto" w:fill="auto"/>
            <w:vAlign w:val="center"/>
          </w:tcPr>
          <w:p w:rsidR="002459F5" w:rsidRDefault="00EE5156">
            <w:pPr>
              <w:ind w:left="142" w:right="125"/>
              <w:jc w:val="center"/>
              <w:rPr>
                <w:rFonts w:ascii="Times New Roman" w:eastAsiaTheme="minorEastAsia" w:hAnsi="Times New Roman" w:cs="Times New Roman"/>
              </w:rPr>
            </w:pPr>
            <w:r>
              <w:rPr>
                <w:rFonts w:ascii="Times New Roman" w:eastAsiaTheme="minorEastAsia" w:hAnsi="Times New Roman" w:cs="Times New Roman"/>
                <w:spacing w:val="-4"/>
              </w:rPr>
              <w:t>近三年获得教学研究经费（万元）</w:t>
            </w:r>
          </w:p>
        </w:tc>
        <w:tc>
          <w:tcPr>
            <w:tcW w:w="1513" w:type="dxa"/>
            <w:gridSpan w:val="2"/>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3</w:t>
            </w:r>
          </w:p>
        </w:tc>
        <w:tc>
          <w:tcPr>
            <w:tcW w:w="2034" w:type="dxa"/>
            <w:gridSpan w:val="2"/>
            <w:shd w:val="clear" w:color="auto" w:fill="auto"/>
            <w:vAlign w:val="center"/>
          </w:tcPr>
          <w:p w:rsidR="002459F5" w:rsidRDefault="00EE5156">
            <w:pPr>
              <w:ind w:left="142" w:right="125"/>
              <w:jc w:val="center"/>
              <w:rPr>
                <w:rFonts w:ascii="Times New Roman" w:eastAsiaTheme="minorEastAsia" w:hAnsi="Times New Roman" w:cs="Times New Roman"/>
              </w:rPr>
            </w:pPr>
            <w:r>
              <w:rPr>
                <w:rFonts w:ascii="Times New Roman" w:eastAsiaTheme="minorEastAsia" w:hAnsi="Times New Roman" w:cs="Times New Roman"/>
                <w:spacing w:val="-4"/>
              </w:rPr>
              <w:t>近三年获得科学研究经费（万元）</w:t>
            </w:r>
          </w:p>
        </w:tc>
        <w:tc>
          <w:tcPr>
            <w:tcW w:w="4045" w:type="dxa"/>
            <w:gridSpan w:val="3"/>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208.55</w:t>
            </w:r>
          </w:p>
        </w:tc>
      </w:tr>
      <w:tr w:rsidR="002459F5">
        <w:trPr>
          <w:trHeight w:val="478"/>
        </w:trPr>
        <w:tc>
          <w:tcPr>
            <w:tcW w:w="2468" w:type="dxa"/>
            <w:gridSpan w:val="3"/>
            <w:shd w:val="clear" w:color="auto" w:fill="auto"/>
            <w:vAlign w:val="center"/>
          </w:tcPr>
          <w:p w:rsidR="002459F5" w:rsidRDefault="00EE5156">
            <w:pPr>
              <w:ind w:left="142" w:right="125"/>
              <w:jc w:val="center"/>
              <w:rPr>
                <w:rFonts w:ascii="Times New Roman" w:eastAsiaTheme="minorEastAsia" w:hAnsi="Times New Roman" w:cs="Times New Roman"/>
              </w:rPr>
            </w:pPr>
            <w:r>
              <w:rPr>
                <w:rFonts w:ascii="Times New Roman" w:eastAsiaTheme="minorEastAsia" w:hAnsi="Times New Roman" w:cs="Times New Roman"/>
                <w:spacing w:val="-4"/>
              </w:rPr>
              <w:lastRenderedPageBreak/>
              <w:t>近三年给本科生授课课程及学时数</w:t>
            </w:r>
          </w:p>
        </w:tc>
        <w:tc>
          <w:tcPr>
            <w:tcW w:w="1513" w:type="dxa"/>
            <w:gridSpan w:val="2"/>
            <w:shd w:val="clear" w:color="auto" w:fill="auto"/>
            <w:vAlign w:val="center"/>
          </w:tcPr>
          <w:p w:rsidR="002459F5" w:rsidRDefault="00EE5156">
            <w:pPr>
              <w:ind w:left="56" w:right="119" w:hanging="8"/>
              <w:jc w:val="center"/>
              <w:rPr>
                <w:rFonts w:ascii="Times New Roman" w:eastAsiaTheme="minorEastAsia" w:hAnsi="Times New Roman" w:cs="Times New Roman"/>
              </w:rPr>
            </w:pPr>
            <w:r>
              <w:rPr>
                <w:rFonts w:ascii="Times New Roman" w:eastAsiaTheme="minorEastAsia" w:hAnsi="Times New Roman" w:cs="Times New Roman"/>
              </w:rPr>
              <w:t>403.64</w:t>
            </w:r>
          </w:p>
        </w:tc>
        <w:tc>
          <w:tcPr>
            <w:tcW w:w="2034" w:type="dxa"/>
            <w:gridSpan w:val="2"/>
            <w:shd w:val="clear" w:color="auto" w:fill="auto"/>
            <w:vAlign w:val="center"/>
          </w:tcPr>
          <w:p w:rsidR="002459F5" w:rsidRDefault="00EE5156">
            <w:pPr>
              <w:ind w:left="142" w:right="125"/>
              <w:jc w:val="center"/>
              <w:rPr>
                <w:rFonts w:ascii="Times New Roman" w:eastAsiaTheme="minorEastAsia" w:hAnsi="Times New Roman" w:cs="Times New Roman"/>
              </w:rPr>
            </w:pPr>
            <w:r>
              <w:rPr>
                <w:rFonts w:ascii="Times New Roman" w:eastAsiaTheme="minorEastAsia" w:hAnsi="Times New Roman" w:cs="Times New Roman"/>
                <w:spacing w:val="-4"/>
              </w:rPr>
              <w:t>近三年指导本科毕业设计（人次）</w:t>
            </w:r>
          </w:p>
        </w:tc>
        <w:tc>
          <w:tcPr>
            <w:tcW w:w="4045" w:type="dxa"/>
            <w:gridSpan w:val="3"/>
            <w:shd w:val="clear" w:color="auto" w:fill="auto"/>
            <w:vAlign w:val="center"/>
          </w:tcPr>
          <w:p w:rsidR="002459F5" w:rsidRDefault="00EE5156">
            <w:pPr>
              <w:ind w:firstLine="2"/>
              <w:jc w:val="center"/>
              <w:rPr>
                <w:rFonts w:ascii="Times New Roman" w:eastAsiaTheme="minorEastAsia" w:hAnsi="Times New Roman" w:cs="Times New Roman"/>
              </w:rPr>
            </w:pPr>
            <w:r>
              <w:rPr>
                <w:rFonts w:ascii="Times New Roman" w:eastAsiaTheme="minorEastAsia" w:hAnsi="Times New Roman" w:cs="Times New Roman"/>
              </w:rPr>
              <w:t>16</w:t>
            </w:r>
          </w:p>
        </w:tc>
      </w:tr>
      <w:tr w:rsidR="002459F5">
        <w:trPr>
          <w:trHeight w:val="554"/>
        </w:trPr>
        <w:tc>
          <w:tcPr>
            <w:tcW w:w="10060" w:type="dxa"/>
            <w:gridSpan w:val="10"/>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hint="eastAsia"/>
                <w:b/>
                <w:sz w:val="24"/>
                <w:szCs w:val="24"/>
              </w:rPr>
              <w:t>主要专业带头人</w:t>
            </w:r>
            <w:r>
              <w:rPr>
                <w:rFonts w:ascii="Times New Roman" w:eastAsiaTheme="minorEastAsia" w:hAnsi="Times New Roman" w:cs="Times New Roman" w:hint="eastAsia"/>
                <w:b/>
                <w:sz w:val="24"/>
                <w:szCs w:val="24"/>
                <w:lang w:val="en-US"/>
              </w:rPr>
              <w:t>3</w:t>
            </w:r>
          </w:p>
        </w:tc>
      </w:tr>
      <w:tr w:rsidR="002459F5">
        <w:trPr>
          <w:trHeight w:val="554"/>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姓名</w:t>
            </w:r>
          </w:p>
        </w:tc>
        <w:tc>
          <w:tcPr>
            <w:tcW w:w="1474" w:type="dxa"/>
            <w:gridSpan w:val="2"/>
            <w:vAlign w:val="center"/>
          </w:tcPr>
          <w:p w:rsidR="002459F5" w:rsidRDefault="00EE5156">
            <w:pPr>
              <w:ind w:hanging="7"/>
              <w:jc w:val="center"/>
              <w:rPr>
                <w:rFonts w:ascii="Times New Roman" w:eastAsiaTheme="minorEastAsia" w:hAnsi="Times New Roman" w:cs="Times New Roman"/>
                <w:b/>
                <w:bCs/>
              </w:rPr>
            </w:pPr>
            <w:r>
              <w:rPr>
                <w:rFonts w:ascii="Times New Roman" w:eastAsiaTheme="minorEastAsia" w:hAnsi="Times New Roman" w:cs="Times New Roman"/>
                <w:b/>
                <w:bCs/>
              </w:rPr>
              <w:t>祁渊</w:t>
            </w:r>
          </w:p>
        </w:tc>
        <w:tc>
          <w:tcPr>
            <w:tcW w:w="516"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5"/>
              </w:rPr>
              <w:t>性别</w:t>
            </w:r>
          </w:p>
        </w:tc>
        <w:tc>
          <w:tcPr>
            <w:tcW w:w="997"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女</w:t>
            </w:r>
          </w:p>
        </w:tc>
        <w:tc>
          <w:tcPr>
            <w:tcW w:w="2034" w:type="dxa"/>
            <w:gridSpan w:val="2"/>
            <w:vAlign w:val="center"/>
          </w:tcPr>
          <w:p w:rsidR="002459F5" w:rsidRDefault="00EE5156">
            <w:pPr>
              <w:ind w:right="125" w:hanging="21"/>
              <w:jc w:val="center"/>
              <w:rPr>
                <w:rFonts w:ascii="Times New Roman" w:eastAsiaTheme="minorEastAsia" w:hAnsi="Times New Roman" w:cs="Times New Roman"/>
              </w:rPr>
            </w:pPr>
            <w:r>
              <w:rPr>
                <w:rFonts w:ascii="Times New Roman" w:eastAsiaTheme="minorEastAsia" w:hAnsi="Times New Roman" w:cs="Times New Roman"/>
                <w:spacing w:val="-4"/>
              </w:rPr>
              <w:t>专业技术职务</w:t>
            </w:r>
          </w:p>
        </w:tc>
        <w:tc>
          <w:tcPr>
            <w:tcW w:w="829"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副教授</w:t>
            </w:r>
          </w:p>
        </w:tc>
        <w:tc>
          <w:tcPr>
            <w:tcW w:w="1433" w:type="dxa"/>
            <w:vAlign w:val="center"/>
          </w:tcPr>
          <w:p w:rsidR="002459F5" w:rsidRDefault="00EE5156">
            <w:pPr>
              <w:ind w:firstLine="268"/>
              <w:jc w:val="center"/>
              <w:rPr>
                <w:rFonts w:ascii="Times New Roman" w:eastAsiaTheme="minorEastAsia" w:hAnsi="Times New Roman" w:cs="Times New Roman"/>
              </w:rPr>
            </w:pPr>
            <w:r>
              <w:rPr>
                <w:rFonts w:ascii="Times New Roman" w:eastAsiaTheme="minorEastAsia" w:hAnsi="Times New Roman" w:cs="Times New Roman"/>
                <w:spacing w:val="-4"/>
              </w:rPr>
              <w:t>行政职务</w:t>
            </w:r>
          </w:p>
        </w:tc>
        <w:tc>
          <w:tcPr>
            <w:tcW w:w="1783"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审计系主任</w:t>
            </w:r>
          </w:p>
        </w:tc>
      </w:tr>
      <w:tr w:rsidR="002459F5">
        <w:trPr>
          <w:trHeight w:val="549"/>
        </w:trPr>
        <w:tc>
          <w:tcPr>
            <w:tcW w:w="994" w:type="dxa"/>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现在所在单</w:t>
            </w:r>
            <w:r>
              <w:rPr>
                <w:rFonts w:ascii="Times New Roman" w:eastAsiaTheme="minorEastAsia" w:hAnsi="Times New Roman" w:cs="Times New Roman"/>
              </w:rPr>
              <w:t>位</w:t>
            </w:r>
          </w:p>
        </w:tc>
        <w:tc>
          <w:tcPr>
            <w:tcW w:w="2987" w:type="dxa"/>
            <w:gridSpan w:val="4"/>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东北财经大学</w:t>
            </w:r>
          </w:p>
        </w:tc>
        <w:tc>
          <w:tcPr>
            <w:tcW w:w="2034" w:type="dxa"/>
            <w:gridSpan w:val="2"/>
            <w:vAlign w:val="center"/>
          </w:tcPr>
          <w:p w:rsidR="002459F5" w:rsidRDefault="00EE5156">
            <w:pPr>
              <w:ind w:left="624" w:right="125" w:hanging="481"/>
              <w:jc w:val="center"/>
              <w:rPr>
                <w:rFonts w:ascii="Times New Roman" w:eastAsiaTheme="minorEastAsia" w:hAnsi="Times New Roman" w:cs="Times New Roman"/>
                <w:spacing w:val="-4"/>
              </w:rPr>
            </w:pPr>
            <w:r>
              <w:rPr>
                <w:rFonts w:ascii="Times New Roman" w:eastAsiaTheme="minorEastAsia" w:hAnsi="Times New Roman" w:cs="Times New Roman"/>
                <w:spacing w:val="-4"/>
              </w:rPr>
              <w:t>拟担任</w:t>
            </w:r>
          </w:p>
          <w:p w:rsidR="002459F5" w:rsidRDefault="00EE5156">
            <w:pPr>
              <w:ind w:left="624" w:right="125" w:hanging="481"/>
              <w:jc w:val="center"/>
              <w:rPr>
                <w:rFonts w:ascii="Times New Roman" w:eastAsiaTheme="minorEastAsia" w:hAnsi="Times New Roman" w:cs="Times New Roman"/>
              </w:rPr>
            </w:pPr>
            <w:r>
              <w:rPr>
                <w:rFonts w:ascii="Times New Roman" w:eastAsiaTheme="minorEastAsia" w:hAnsi="Times New Roman" w:cs="Times New Roman"/>
                <w:spacing w:val="-4"/>
              </w:rPr>
              <w:t>课程</w:t>
            </w:r>
          </w:p>
        </w:tc>
        <w:tc>
          <w:tcPr>
            <w:tcW w:w="4045" w:type="dxa"/>
            <w:gridSpan w:val="3"/>
            <w:vAlign w:val="center"/>
          </w:tcPr>
          <w:p w:rsidR="002459F5" w:rsidRDefault="00EE5156">
            <w:pPr>
              <w:ind w:hanging="1"/>
              <w:jc w:val="center"/>
              <w:rPr>
                <w:rFonts w:ascii="Times New Roman" w:eastAsiaTheme="minorEastAsia" w:hAnsi="Times New Roman" w:cs="Times New Roman"/>
              </w:rPr>
            </w:pPr>
            <w:r>
              <w:rPr>
                <w:rFonts w:ascii="Times New Roman" w:eastAsiaTheme="minorEastAsia" w:hAnsi="Times New Roman" w:cs="Times New Roman"/>
              </w:rPr>
              <w:t>审计学</w:t>
            </w:r>
            <w:r>
              <w:rPr>
                <w:rFonts w:ascii="Times New Roman" w:eastAsiaTheme="minorEastAsia" w:hAnsi="Times New Roman" w:cs="Times New Roman" w:hint="eastAsia"/>
                <w:lang w:val="en-US"/>
              </w:rPr>
              <w:t>概论</w:t>
            </w:r>
            <w:r>
              <w:rPr>
                <w:rFonts w:ascii="Times New Roman" w:eastAsiaTheme="minorEastAsia" w:hAnsi="Times New Roman" w:cs="Times New Roman"/>
              </w:rPr>
              <w:t>、</w:t>
            </w:r>
            <w:r>
              <w:rPr>
                <w:rFonts w:ascii="Times New Roman" w:eastAsiaTheme="minorEastAsia" w:hAnsi="Times New Roman" w:cs="Times New Roman" w:hint="eastAsia"/>
                <w:lang w:val="en-US"/>
              </w:rPr>
              <w:t>审计实务、</w:t>
            </w:r>
            <w:r>
              <w:rPr>
                <w:rFonts w:ascii="Times New Roman" w:eastAsiaTheme="minorEastAsia" w:hAnsi="Times New Roman" w:cs="Times New Roman"/>
              </w:rPr>
              <w:t>国际审计</w:t>
            </w:r>
          </w:p>
        </w:tc>
      </w:tr>
      <w:tr w:rsidR="002459F5">
        <w:trPr>
          <w:trHeight w:val="550"/>
        </w:trPr>
        <w:tc>
          <w:tcPr>
            <w:tcW w:w="2468" w:type="dxa"/>
            <w:gridSpan w:val="3"/>
            <w:vAlign w:val="center"/>
          </w:tcPr>
          <w:p w:rsidR="002459F5" w:rsidRDefault="00EE5156">
            <w:pPr>
              <w:ind w:left="785" w:right="51" w:hanging="713"/>
              <w:jc w:val="center"/>
              <w:rPr>
                <w:rFonts w:ascii="Times New Roman" w:eastAsiaTheme="minorEastAsia" w:hAnsi="Times New Roman" w:cs="Times New Roman"/>
                <w:spacing w:val="-3"/>
              </w:rPr>
            </w:pPr>
            <w:r>
              <w:rPr>
                <w:rFonts w:ascii="Times New Roman" w:eastAsiaTheme="minorEastAsia" w:hAnsi="Times New Roman" w:cs="Times New Roman"/>
                <w:spacing w:val="-3"/>
              </w:rPr>
              <w:t>最后学历毕业时</w:t>
            </w:r>
          </w:p>
          <w:p w:rsidR="002459F5" w:rsidRDefault="00EE5156">
            <w:pPr>
              <w:ind w:left="785" w:right="51" w:hanging="713"/>
              <w:jc w:val="center"/>
              <w:rPr>
                <w:rFonts w:ascii="Times New Roman" w:eastAsiaTheme="minorEastAsia" w:hAnsi="Times New Roman" w:cs="Times New Roman"/>
              </w:rPr>
            </w:pPr>
            <w:r>
              <w:rPr>
                <w:rFonts w:ascii="Times New Roman" w:eastAsiaTheme="minorEastAsia" w:hAnsi="Times New Roman" w:cs="Times New Roman"/>
                <w:spacing w:val="-3"/>
              </w:rPr>
              <w:t>间、学校、专业</w:t>
            </w:r>
          </w:p>
        </w:tc>
        <w:tc>
          <w:tcPr>
            <w:tcW w:w="7592" w:type="dxa"/>
            <w:gridSpan w:val="7"/>
            <w:vAlign w:val="center"/>
          </w:tcPr>
          <w:p w:rsidR="002459F5" w:rsidRDefault="00EE5156">
            <w:pPr>
              <w:ind w:firstLine="44"/>
              <w:jc w:val="center"/>
              <w:rPr>
                <w:rFonts w:ascii="Times New Roman" w:eastAsiaTheme="minorEastAsia" w:hAnsi="Times New Roman" w:cs="Times New Roman"/>
              </w:rPr>
            </w:pPr>
            <w:r>
              <w:rPr>
                <w:rFonts w:ascii="Times New Roman" w:eastAsiaTheme="minorEastAsia" w:hAnsi="Times New Roman" w:cs="Times New Roman"/>
              </w:rPr>
              <w:t>201206</w:t>
            </w:r>
            <w:r>
              <w:rPr>
                <w:rFonts w:ascii="Times New Roman" w:eastAsiaTheme="minorEastAsia" w:hAnsi="Times New Roman" w:cs="Times New Roman"/>
              </w:rPr>
              <w:t>、</w:t>
            </w:r>
            <w:r>
              <w:rPr>
                <w:rFonts w:ascii="Times New Roman" w:eastAsiaTheme="minorEastAsia" w:hAnsi="Times New Roman" w:cs="Times New Roman" w:hint="eastAsia"/>
              </w:rPr>
              <w:t>东北财经大学、会计学</w:t>
            </w:r>
          </w:p>
        </w:tc>
      </w:tr>
      <w:tr w:rsidR="002459F5">
        <w:trPr>
          <w:trHeight w:val="310"/>
        </w:trPr>
        <w:tc>
          <w:tcPr>
            <w:tcW w:w="2468" w:type="dxa"/>
            <w:gridSpan w:val="3"/>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spacing w:val="-4"/>
              </w:rPr>
              <w:t>主要研究方向</w:t>
            </w:r>
          </w:p>
        </w:tc>
        <w:tc>
          <w:tcPr>
            <w:tcW w:w="7592" w:type="dxa"/>
            <w:gridSpan w:val="7"/>
            <w:vAlign w:val="center"/>
          </w:tcPr>
          <w:p w:rsidR="002459F5" w:rsidRDefault="00EE5156">
            <w:pPr>
              <w:ind w:firstLine="49"/>
              <w:jc w:val="center"/>
              <w:rPr>
                <w:rFonts w:ascii="Times New Roman" w:eastAsiaTheme="minorEastAsia" w:hAnsi="Times New Roman" w:cs="Times New Roman"/>
              </w:rPr>
            </w:pPr>
            <w:r>
              <w:rPr>
                <w:rFonts w:ascii="Times New Roman" w:eastAsiaTheme="minorEastAsia" w:hAnsi="Times New Roman" w:cs="Times New Roman"/>
              </w:rPr>
              <w:t>国际审计准则、智慧审计</w:t>
            </w:r>
          </w:p>
        </w:tc>
      </w:tr>
      <w:tr w:rsidR="002459F5">
        <w:trPr>
          <w:trHeight w:val="2947"/>
        </w:trPr>
        <w:tc>
          <w:tcPr>
            <w:tcW w:w="2468" w:type="dxa"/>
            <w:gridSpan w:val="3"/>
            <w:vAlign w:val="center"/>
          </w:tcPr>
          <w:p w:rsidR="002459F5" w:rsidRDefault="00EE5156">
            <w:pPr>
              <w:ind w:right="90"/>
              <w:jc w:val="center"/>
              <w:rPr>
                <w:rFonts w:ascii="Times New Roman" w:eastAsiaTheme="minorEastAsia" w:hAnsi="Times New Roman" w:cs="Times New Roman"/>
              </w:rPr>
            </w:pPr>
            <w:r>
              <w:rPr>
                <w:rFonts w:ascii="Times New Roman" w:eastAsiaTheme="minorEastAsia" w:hAnsi="Times New Roman" w:cs="Times New Roman"/>
                <w:spacing w:val="-2"/>
              </w:rPr>
              <w:t>从事教育教学改革研究及获奖情况（含教改项目、研究论文、慕课、教材等）</w:t>
            </w:r>
          </w:p>
        </w:tc>
        <w:tc>
          <w:tcPr>
            <w:tcW w:w="7592" w:type="dxa"/>
            <w:gridSpan w:val="7"/>
            <w:vAlign w:val="center"/>
          </w:tcPr>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主持东北财经大学教改项目</w:t>
            </w:r>
            <w:r>
              <w:rPr>
                <w:rFonts w:ascii="Times New Roman" w:hAnsi="Times New Roman" w:cs="Times New Roman"/>
              </w:rPr>
              <w:t>“</w:t>
            </w:r>
            <w:r>
              <w:rPr>
                <w:rFonts w:ascii="Times New Roman" w:hAnsi="Times New Roman" w:cs="Times New Roman"/>
              </w:rPr>
              <w:t>我校青年教师能力提升和发展体系的构建</w:t>
            </w:r>
            <w:r>
              <w:rPr>
                <w:rFonts w:ascii="Times New Roman" w:hAnsi="Times New Roman" w:cs="Times New Roman"/>
              </w:rPr>
              <w:t>”</w:t>
            </w:r>
            <w:r>
              <w:rPr>
                <w:rFonts w:ascii="Times New Roman" w:hAnsi="Times New Roman" w:cs="Times New Roman"/>
              </w:rPr>
              <w:t>（</w:t>
            </w:r>
            <w:r>
              <w:rPr>
                <w:rFonts w:ascii="Times New Roman" w:hAnsi="Times New Roman" w:cs="Times New Roman"/>
              </w:rPr>
              <w:t>2015-2019</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w:t>
            </w:r>
            <w:r>
              <w:rPr>
                <w:rFonts w:ascii="Times New Roman" w:hAnsi="Times New Roman" w:cs="Times New Roman"/>
              </w:rPr>
              <w:t>Audit and Assurance</w:t>
            </w:r>
            <w:r>
              <w:rPr>
                <w:rFonts w:ascii="Times New Roman" w:hAnsi="Times New Roman" w:cs="Times New Roman"/>
              </w:rPr>
              <w:t>》审计学全英文慕课，中国大学</w:t>
            </w:r>
            <w:r>
              <w:rPr>
                <w:rFonts w:ascii="Times New Roman" w:hAnsi="Times New Roman" w:cs="Times New Roman"/>
              </w:rPr>
              <w:t>MOOC</w:t>
            </w:r>
            <w:r>
              <w:rPr>
                <w:rFonts w:ascii="Times New Roman" w:hAnsi="Times New Roman" w:cs="Times New Roman"/>
              </w:rPr>
              <w:t>国际版</w:t>
            </w:r>
            <w:r>
              <w:rPr>
                <w:rFonts w:ascii="Times New Roman" w:hAnsi="Times New Roman" w:cs="Times New Roman" w:hint="eastAsia"/>
              </w:rPr>
              <w:t>，</w:t>
            </w:r>
            <w:r>
              <w:rPr>
                <w:rFonts w:ascii="Times New Roman" w:hAnsi="Times New Roman" w:cs="Times New Roman" w:hint="eastAsia"/>
                <w:lang w:val="en-US"/>
              </w:rPr>
              <w:t>负责人</w:t>
            </w:r>
            <w:r>
              <w:rPr>
                <w:rFonts w:ascii="Times New Roman" w:hAnsi="Times New Roman" w:cs="Times New Roman" w:hint="eastAsia"/>
                <w:lang w:val="en-US"/>
              </w:rPr>
              <w:t>.</w:t>
            </w:r>
            <w:r>
              <w:rPr>
                <w:rFonts w:ascii="Times New Roman" w:hAnsi="Times New Roman" w:cs="Times New Roman"/>
              </w:rPr>
              <w:t>（</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《审计学》中文慕课，中国大学</w:t>
            </w:r>
            <w:r>
              <w:rPr>
                <w:rFonts w:ascii="Times New Roman" w:hAnsi="Times New Roman" w:cs="Times New Roman"/>
              </w:rPr>
              <w:t>MOOC</w:t>
            </w:r>
            <w:r>
              <w:rPr>
                <w:rFonts w:ascii="Times New Roman" w:hAnsi="Times New Roman" w:cs="Times New Roman"/>
              </w:rPr>
              <w:t>，</w:t>
            </w:r>
            <w:r>
              <w:rPr>
                <w:rFonts w:ascii="Times New Roman" w:hAnsi="Times New Roman" w:cs="Times New Roman" w:hint="eastAsia"/>
                <w:lang w:val="en-US"/>
              </w:rPr>
              <w:t>负责人，辽宁省一流本科课程，</w:t>
            </w:r>
            <w:r>
              <w:rPr>
                <w:rFonts w:ascii="Times New Roman" w:hAnsi="Times New Roman" w:cs="Times New Roman" w:hint="eastAsia"/>
                <w:lang w:val="en-US"/>
              </w:rPr>
              <w:t>2020</w:t>
            </w:r>
            <w:r>
              <w:rPr>
                <w:rFonts w:ascii="Times New Roman" w:hAnsi="Times New Roman" w:cs="Times New Roman" w:hint="eastAsia"/>
                <w:lang w:val="en-US"/>
              </w:rPr>
              <w:t>年春季</w:t>
            </w:r>
            <w:r>
              <w:rPr>
                <w:rFonts w:ascii="Times New Roman" w:hAnsi="Times New Roman" w:cs="Times New Roman"/>
              </w:rPr>
              <w:t>平台审计类课程选课人数第</w:t>
            </w:r>
            <w:r>
              <w:rPr>
                <w:rFonts w:ascii="Times New Roman" w:hAnsi="Times New Roman" w:cs="Times New Roman"/>
              </w:rPr>
              <w:t>1</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rPr>
              <w:t>2018</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十二五国家级规划教材《审计》</w:t>
            </w:r>
            <w:r>
              <w:rPr>
                <w:rFonts w:ascii="Times New Roman" w:hAnsi="Times New Roman" w:cs="Times New Roman" w:hint="eastAsia"/>
              </w:rPr>
              <w:t>，</w:t>
            </w:r>
            <w:r>
              <w:rPr>
                <w:rFonts w:ascii="Times New Roman" w:hAnsi="Times New Roman" w:cs="Times New Roman" w:hint="eastAsia"/>
                <w:lang w:val="en-US"/>
              </w:rPr>
              <w:t>东北财经大学出版社，</w:t>
            </w:r>
            <w:r>
              <w:rPr>
                <w:rFonts w:ascii="Times New Roman" w:hAnsi="Times New Roman" w:cs="Times New Roman" w:hint="eastAsia"/>
                <w:lang w:val="en-US"/>
              </w:rPr>
              <w:t>2019</w:t>
            </w:r>
            <w:r>
              <w:rPr>
                <w:rFonts w:ascii="Times New Roman" w:hAnsi="Times New Roman" w:cs="Times New Roman" w:hint="eastAsia"/>
                <w:lang w:val="en-US"/>
              </w:rPr>
              <w:t>年</w:t>
            </w:r>
            <w:r>
              <w:rPr>
                <w:rFonts w:ascii="Times New Roman" w:hAnsi="Times New Roman" w:cs="Times New Roman"/>
              </w:rPr>
              <w:t>第</w:t>
            </w:r>
            <w:r>
              <w:rPr>
                <w:rFonts w:ascii="Times New Roman" w:hAnsi="Times New Roman" w:cs="Times New Roman"/>
              </w:rPr>
              <w:t>7</w:t>
            </w:r>
            <w:r>
              <w:rPr>
                <w:rFonts w:ascii="Times New Roman" w:hAnsi="Times New Roman" w:cs="Times New Roman"/>
              </w:rPr>
              <w:t>版</w:t>
            </w:r>
            <w:r>
              <w:rPr>
                <w:rFonts w:ascii="Times New Roman" w:hAnsi="Times New Roman" w:cs="Times New Roman" w:hint="eastAsia"/>
              </w:rPr>
              <w:t>，</w:t>
            </w:r>
            <w:r>
              <w:rPr>
                <w:rFonts w:ascii="Times New Roman" w:hAnsi="Times New Roman" w:cs="Times New Roman" w:hint="eastAsia"/>
                <w:lang w:val="en-US"/>
              </w:rPr>
              <w:t>主要完成人</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lang w:val="en-US"/>
              </w:rPr>
              <w:t>国家</w:t>
            </w:r>
            <w:r>
              <w:rPr>
                <w:rFonts w:ascii="Times New Roman" w:hAnsi="Times New Roman" w:cs="Times New Roman"/>
              </w:rPr>
              <w:t>级课程思政</w:t>
            </w:r>
            <w:r>
              <w:rPr>
                <w:rFonts w:ascii="Times New Roman" w:hAnsi="Times New Roman" w:cs="Times New Roman"/>
                <w:lang w:val="en-US"/>
              </w:rPr>
              <w:t>教学名师</w:t>
            </w:r>
            <w:r>
              <w:rPr>
                <w:rFonts w:ascii="Times New Roman" w:hAnsi="Times New Roman" w:cs="Times New Roman" w:hint="eastAsia"/>
                <w:lang w:val="en-US"/>
              </w:rPr>
              <w:t>、教学团队</w:t>
            </w:r>
            <w:r>
              <w:rPr>
                <w:rFonts w:ascii="Times New Roman" w:hAnsi="Times New Roman" w:cs="Times New Roman"/>
              </w:rPr>
              <w:t>（</w:t>
            </w:r>
            <w:r>
              <w:rPr>
                <w:rFonts w:ascii="Times New Roman" w:hAnsi="Times New Roman" w:cs="Times New Roman"/>
              </w:rPr>
              <w:t>202</w:t>
            </w:r>
            <w:r>
              <w:rPr>
                <w:rFonts w:ascii="Times New Roman" w:hAnsi="Times New Roman" w:cs="Times New Roman"/>
                <w:lang w:val="en-US"/>
              </w:rPr>
              <w:t>1</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lang w:val="en-US"/>
              </w:rPr>
              <w:t>国家</w:t>
            </w:r>
            <w:r>
              <w:rPr>
                <w:rFonts w:ascii="Times New Roman" w:hAnsi="Times New Roman" w:cs="Times New Roman"/>
              </w:rPr>
              <w:t>级课程思政示范课程《审计学概论》</w:t>
            </w:r>
            <w:r>
              <w:rPr>
                <w:rFonts w:ascii="Times New Roman" w:hAnsi="Times New Roman" w:cs="Times New Roman" w:hint="eastAsia"/>
              </w:rPr>
              <w:t>，</w:t>
            </w:r>
            <w:r>
              <w:rPr>
                <w:rFonts w:ascii="Times New Roman" w:hAnsi="Times New Roman" w:cs="Times New Roman" w:hint="eastAsia"/>
                <w:lang w:val="en-US"/>
              </w:rPr>
              <w:t>负责人</w:t>
            </w:r>
            <w:r>
              <w:rPr>
                <w:rFonts w:ascii="Times New Roman" w:hAnsi="Times New Roman" w:cs="Times New Roman"/>
              </w:rPr>
              <w:t>（</w:t>
            </w:r>
            <w:r>
              <w:rPr>
                <w:rFonts w:ascii="Times New Roman" w:hAnsi="Times New Roman" w:cs="Times New Roman"/>
              </w:rPr>
              <w:t>202</w:t>
            </w:r>
            <w:r>
              <w:rPr>
                <w:rFonts w:ascii="Times New Roman" w:hAnsi="Times New Roman" w:cs="Times New Roman"/>
                <w:lang w:val="en-US"/>
              </w:rPr>
              <w:t>1</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辽宁省本科一流线上课程《审计学》，负责人（</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辽宁省普通高等学校教师教学大赛</w:t>
            </w:r>
            <w:r>
              <w:rPr>
                <w:rFonts w:ascii="Times New Roman" w:hAnsi="Times New Roman" w:cs="Times New Roman"/>
                <w:lang w:val="en-US"/>
              </w:rPr>
              <w:t>特等奖</w:t>
            </w:r>
            <w:r>
              <w:rPr>
                <w:rFonts w:ascii="Times New Roman" w:hAnsi="Times New Roman" w:cs="Times New Roman"/>
              </w:rPr>
              <w:t>（</w:t>
            </w:r>
            <w:r>
              <w:rPr>
                <w:rFonts w:ascii="Times New Roman" w:hAnsi="Times New Roman" w:cs="Times New Roman"/>
              </w:rPr>
              <w:t>202</w:t>
            </w:r>
            <w:r>
              <w:rPr>
                <w:rFonts w:ascii="Times New Roman" w:hAnsi="Times New Roman" w:cs="Times New Roman"/>
                <w:lang w:val="en-US"/>
              </w:rPr>
              <w:t>1</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东北财经大学课程思政示范课程、示范教师一等奖（</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全国教师教育教学信息化交流活动创新作品（</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辽宁省教学成果奖三等奖（</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东北财经大学教学优秀奖一等奖（</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全国大学生审计精英挑战赛优秀指导教师（</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辽宁省教育教学信息化大赛（微课）一等奖（</w:t>
            </w:r>
            <w:r>
              <w:rPr>
                <w:rFonts w:ascii="Times New Roman" w:hAnsi="Times New Roman" w:cs="Times New Roman"/>
              </w:rPr>
              <w:t>2019</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东北财经大学混合式教学竞赛一等奖（</w:t>
            </w:r>
            <w:r>
              <w:rPr>
                <w:rFonts w:ascii="Times New Roman" w:hAnsi="Times New Roman" w:cs="Times New Roman"/>
              </w:rPr>
              <w:t>2019</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东北财经大学教学优秀奖一等奖（</w:t>
            </w:r>
            <w:r>
              <w:rPr>
                <w:rFonts w:ascii="Times New Roman" w:hAnsi="Times New Roman" w:cs="Times New Roman"/>
              </w:rPr>
              <w:t>2019</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辽宁省教学成果奖三等奖（</w:t>
            </w:r>
            <w:r>
              <w:rPr>
                <w:rFonts w:ascii="Times New Roman" w:hAnsi="Times New Roman" w:cs="Times New Roman"/>
              </w:rPr>
              <w:t>2018</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东北财经大学本科教学竞赛一等奖（</w:t>
            </w:r>
            <w:r>
              <w:rPr>
                <w:rFonts w:ascii="Times New Roman" w:hAnsi="Times New Roman" w:cs="Times New Roman"/>
              </w:rPr>
              <w:t>2018</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东北财经大学研究生精品课程《审计理论与实务》（</w:t>
            </w:r>
            <w:r>
              <w:rPr>
                <w:rFonts w:ascii="Times New Roman" w:hAnsi="Times New Roman" w:cs="Times New Roman"/>
              </w:rPr>
              <w:t>2018</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辽宁省专业学位研究生联合培养示范基地，担任负责人（</w:t>
            </w:r>
            <w:r>
              <w:rPr>
                <w:rFonts w:ascii="Times New Roman" w:hAnsi="Times New Roman" w:cs="Times New Roman"/>
              </w:rPr>
              <w:t>2019</w:t>
            </w:r>
            <w:r>
              <w:rPr>
                <w:rFonts w:ascii="Times New Roman" w:hAnsi="Times New Roman" w:cs="Times New Roman"/>
              </w:rPr>
              <w:t>）</w:t>
            </w:r>
          </w:p>
          <w:p w:rsidR="002459F5" w:rsidRDefault="00EE5156">
            <w:pPr>
              <w:pStyle w:val="a9"/>
              <w:numPr>
                <w:ilvl w:val="0"/>
                <w:numId w:val="7"/>
              </w:numPr>
              <w:spacing w:before="0"/>
              <w:rPr>
                <w:rFonts w:ascii="Times New Roman" w:hAnsi="Times New Roman" w:cs="Times New Roman"/>
              </w:rPr>
            </w:pPr>
            <w:r>
              <w:rPr>
                <w:rFonts w:ascii="Times New Roman" w:hAnsi="Times New Roman" w:cs="Times New Roman"/>
              </w:rPr>
              <w:t>东北财经大学研究生精品课程《审计理论与实务》，负责人（</w:t>
            </w:r>
            <w:r>
              <w:rPr>
                <w:rFonts w:ascii="Times New Roman" w:hAnsi="Times New Roman" w:cs="Times New Roman"/>
              </w:rPr>
              <w:t>2018</w:t>
            </w:r>
            <w:r>
              <w:rPr>
                <w:rFonts w:ascii="Times New Roman" w:hAnsi="Times New Roman" w:cs="Times New Roman"/>
              </w:rPr>
              <w:t>）</w:t>
            </w:r>
          </w:p>
        </w:tc>
      </w:tr>
      <w:tr w:rsidR="002459F5">
        <w:trPr>
          <w:trHeight w:val="1692"/>
        </w:trPr>
        <w:tc>
          <w:tcPr>
            <w:tcW w:w="2468" w:type="dxa"/>
            <w:gridSpan w:val="3"/>
            <w:tcBorders>
              <w:bottom w:val="single" w:sz="4" w:space="0" w:color="000000"/>
            </w:tcBorders>
            <w:vAlign w:val="center"/>
          </w:tcPr>
          <w:p w:rsidR="002459F5" w:rsidRDefault="00EE5156">
            <w:pPr>
              <w:ind w:right="51"/>
              <w:jc w:val="center"/>
              <w:rPr>
                <w:rFonts w:ascii="Times New Roman" w:eastAsiaTheme="minorEastAsia" w:hAnsi="Times New Roman" w:cs="Times New Roman"/>
              </w:rPr>
            </w:pPr>
            <w:r>
              <w:rPr>
                <w:rFonts w:ascii="Times New Roman" w:eastAsiaTheme="minorEastAsia" w:hAnsi="Times New Roman" w:cs="Times New Roman"/>
              </w:rPr>
              <w:t>从事科学研究及获奖情况</w:t>
            </w:r>
          </w:p>
        </w:tc>
        <w:tc>
          <w:tcPr>
            <w:tcW w:w="7592" w:type="dxa"/>
            <w:gridSpan w:val="7"/>
            <w:tcBorders>
              <w:bottom w:val="single" w:sz="4" w:space="0" w:color="000000"/>
            </w:tcBorders>
            <w:vAlign w:val="center"/>
          </w:tcPr>
          <w:p w:rsidR="002459F5" w:rsidRDefault="00EE5156">
            <w:pPr>
              <w:pStyle w:val="a9"/>
              <w:numPr>
                <w:ilvl w:val="0"/>
                <w:numId w:val="8"/>
              </w:numPr>
              <w:spacing w:before="0"/>
              <w:rPr>
                <w:rFonts w:ascii="Times New Roman" w:hAnsi="Times New Roman" w:cs="Times New Roman"/>
              </w:rPr>
            </w:pPr>
            <w:r>
              <w:rPr>
                <w:rFonts w:ascii="Times New Roman" w:hAnsi="Times New Roman" w:cs="Times New Roman"/>
                <w:lang w:val="en-US"/>
              </w:rPr>
              <w:t>主持</w:t>
            </w:r>
            <w:r>
              <w:rPr>
                <w:rFonts w:ascii="Times New Roman" w:hAnsi="Times New Roman" w:cs="Times New Roman"/>
              </w:rPr>
              <w:t>辽宁省审计厅重点科研课题</w:t>
            </w:r>
            <w:r>
              <w:rPr>
                <w:rFonts w:ascii="Times New Roman" w:hAnsi="Times New Roman" w:cs="Times New Roman"/>
              </w:rPr>
              <w:t>“</w:t>
            </w:r>
            <w:r>
              <w:rPr>
                <w:rFonts w:ascii="Times New Roman" w:hAnsi="Times New Roman" w:cs="Times New Roman"/>
              </w:rPr>
              <w:t>国家审计在突发公共事件中的作用研究</w:t>
            </w:r>
            <w:r>
              <w:rPr>
                <w:rFonts w:ascii="Times New Roman" w:hAnsi="Times New Roman" w:cs="Times New Roman"/>
              </w:rPr>
              <w:t>”</w:t>
            </w:r>
            <w:r>
              <w:rPr>
                <w:rFonts w:ascii="Times New Roman" w:hAnsi="Times New Roman" w:cs="Times New Roman"/>
              </w:rPr>
              <w:t>（</w:t>
            </w:r>
            <w:r>
              <w:rPr>
                <w:rFonts w:ascii="Times New Roman" w:hAnsi="Times New Roman" w:cs="Times New Roman"/>
              </w:rPr>
              <w:t>2020</w:t>
            </w:r>
            <w:r>
              <w:rPr>
                <w:rFonts w:ascii="Times New Roman" w:hAnsi="Times New Roman" w:cs="Times New Roman"/>
              </w:rPr>
              <w:t>）</w:t>
            </w:r>
          </w:p>
          <w:p w:rsidR="002459F5" w:rsidRDefault="00EE5156">
            <w:pPr>
              <w:pStyle w:val="a9"/>
              <w:numPr>
                <w:ilvl w:val="0"/>
                <w:numId w:val="8"/>
              </w:numPr>
              <w:spacing w:before="0"/>
              <w:rPr>
                <w:rFonts w:ascii="Times New Roman" w:hAnsi="Times New Roman" w:cs="Times New Roman"/>
              </w:rPr>
            </w:pPr>
            <w:r>
              <w:rPr>
                <w:rFonts w:ascii="Times New Roman" w:hAnsi="Times New Roman" w:cs="Times New Roman"/>
                <w:lang w:val="en-US"/>
              </w:rPr>
              <w:t>主</w:t>
            </w:r>
            <w:r>
              <w:rPr>
                <w:rFonts w:ascii="Times New Roman" w:hAnsi="Times New Roman" w:cs="Times New Roman" w:hint="eastAsia"/>
                <w:lang w:val="en-US"/>
              </w:rPr>
              <w:t>笔</w:t>
            </w:r>
            <w:r>
              <w:rPr>
                <w:rFonts w:ascii="Times New Roman" w:hAnsi="Times New Roman" w:cs="Times New Roman"/>
              </w:rPr>
              <w:t>审计署重点科研课题</w:t>
            </w:r>
            <w:r>
              <w:rPr>
                <w:rFonts w:ascii="Times New Roman" w:hAnsi="Times New Roman" w:cs="Times New Roman"/>
              </w:rPr>
              <w:t>“</w:t>
            </w:r>
            <w:r>
              <w:rPr>
                <w:rFonts w:ascii="Times New Roman" w:hAnsi="Times New Roman" w:cs="Times New Roman"/>
              </w:rPr>
              <w:t>大数据背景下智慧型审计的构建与实施</w:t>
            </w:r>
            <w:r>
              <w:rPr>
                <w:rFonts w:ascii="Times New Roman" w:hAnsi="Times New Roman" w:cs="Times New Roman"/>
              </w:rPr>
              <w:t>”</w:t>
            </w:r>
            <w:r>
              <w:rPr>
                <w:rFonts w:ascii="Times New Roman" w:hAnsi="Times New Roman" w:cs="Times New Roman"/>
              </w:rPr>
              <w:t>（</w:t>
            </w:r>
            <w:r>
              <w:rPr>
                <w:rFonts w:ascii="Times New Roman" w:hAnsi="Times New Roman" w:cs="Times New Roman"/>
              </w:rPr>
              <w:t>2018-2019</w:t>
            </w:r>
            <w:r>
              <w:rPr>
                <w:rFonts w:ascii="Times New Roman" w:hAnsi="Times New Roman" w:cs="Times New Roman"/>
              </w:rPr>
              <w:t>）</w:t>
            </w:r>
          </w:p>
          <w:p w:rsidR="002459F5" w:rsidRDefault="00EE5156">
            <w:pPr>
              <w:pStyle w:val="a9"/>
              <w:numPr>
                <w:ilvl w:val="0"/>
                <w:numId w:val="8"/>
              </w:numPr>
              <w:spacing w:before="0"/>
              <w:rPr>
                <w:rFonts w:ascii="Times New Roman" w:hAnsi="Times New Roman" w:cs="Times New Roman"/>
              </w:rPr>
            </w:pPr>
            <w:r>
              <w:rPr>
                <w:rFonts w:ascii="Times New Roman" w:hAnsi="Times New Roman" w:cs="Times New Roman"/>
                <w:lang w:val="en-US"/>
              </w:rPr>
              <w:t>主持</w:t>
            </w:r>
            <w:r>
              <w:rPr>
                <w:rFonts w:ascii="Times New Roman" w:hAnsi="Times New Roman" w:cs="Times New Roman"/>
              </w:rPr>
              <w:t>辽宁省教育厅一般项目</w:t>
            </w:r>
            <w:r>
              <w:rPr>
                <w:rFonts w:ascii="Times New Roman" w:hAnsi="Times New Roman" w:cs="Times New Roman"/>
              </w:rPr>
              <w:t>“</w:t>
            </w:r>
            <w:r>
              <w:rPr>
                <w:rFonts w:ascii="Times New Roman" w:hAnsi="Times New Roman" w:cs="Times New Roman"/>
              </w:rPr>
              <w:t>联网审计的应用与国家审计组织方式的变革</w:t>
            </w:r>
            <w:r>
              <w:rPr>
                <w:rFonts w:ascii="Times New Roman" w:hAnsi="Times New Roman" w:cs="Times New Roman"/>
              </w:rPr>
              <w:t>”</w:t>
            </w:r>
            <w:r>
              <w:rPr>
                <w:rFonts w:ascii="Times New Roman" w:hAnsi="Times New Roman" w:cs="Times New Roman"/>
              </w:rPr>
              <w:t>（</w:t>
            </w:r>
            <w:r>
              <w:rPr>
                <w:rFonts w:ascii="Times New Roman" w:hAnsi="Times New Roman" w:cs="Times New Roman"/>
              </w:rPr>
              <w:t>2015-2018</w:t>
            </w:r>
            <w:r>
              <w:rPr>
                <w:rFonts w:ascii="Times New Roman" w:hAnsi="Times New Roman" w:cs="Times New Roman"/>
              </w:rPr>
              <w:t>）</w:t>
            </w:r>
          </w:p>
          <w:p w:rsidR="002459F5" w:rsidRDefault="00EE5156">
            <w:pPr>
              <w:pStyle w:val="a9"/>
              <w:numPr>
                <w:ilvl w:val="0"/>
                <w:numId w:val="8"/>
              </w:numPr>
              <w:spacing w:before="0"/>
              <w:rPr>
                <w:rFonts w:ascii="Times New Roman" w:hAnsi="Times New Roman" w:cs="Times New Roman"/>
              </w:rPr>
            </w:pPr>
            <w:r>
              <w:rPr>
                <w:rFonts w:ascii="Times New Roman" w:eastAsiaTheme="minorEastAsia" w:hAnsi="Times New Roman" w:cs="Times New Roman"/>
              </w:rPr>
              <w:t>张莉</w:t>
            </w:r>
            <w:r>
              <w:rPr>
                <w:rFonts w:ascii="Times New Roman" w:eastAsiaTheme="minorEastAsia" w:hAnsi="Times New Roman" w:cs="Times New Roman"/>
              </w:rPr>
              <w:t>,</w:t>
            </w:r>
            <w:r>
              <w:rPr>
                <w:rFonts w:ascii="Times New Roman" w:eastAsiaTheme="minorEastAsia" w:hAnsi="Times New Roman" w:cs="Times New Roman"/>
                <w:lang w:val="en-US"/>
              </w:rPr>
              <w:t xml:space="preserve"> </w:t>
            </w:r>
            <w:r>
              <w:rPr>
                <w:rFonts w:ascii="Times New Roman" w:eastAsiaTheme="minorEastAsia" w:hAnsi="Times New Roman" w:cs="Times New Roman"/>
              </w:rPr>
              <w:t>祁渊</w:t>
            </w:r>
            <w:r>
              <w:rPr>
                <w:rFonts w:ascii="Times New Roman" w:eastAsiaTheme="minorEastAsia" w:hAnsi="Times New Roman" w:cs="Times New Roman"/>
                <w:lang w:val="en-US"/>
              </w:rPr>
              <w:t xml:space="preserve">, </w:t>
            </w:r>
            <w:r>
              <w:rPr>
                <w:rFonts w:ascii="Times New Roman" w:eastAsiaTheme="minorEastAsia" w:hAnsi="Times New Roman" w:cs="Times New Roman"/>
              </w:rPr>
              <w:t>朱琦</w:t>
            </w:r>
            <w:r>
              <w:rPr>
                <w:rFonts w:ascii="Times New Roman" w:eastAsiaTheme="minorEastAsia" w:hAnsi="Times New Roman" w:cs="Times New Roman"/>
              </w:rPr>
              <w:t>.</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智慧审计：审计技术、个体与</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组织的动态平衡</w:t>
            </w:r>
            <w:r>
              <w:rPr>
                <w:rFonts w:ascii="Times New Roman" w:eastAsiaTheme="minorEastAsia" w:hAnsi="Times New Roman" w:cs="Times New Roman"/>
                <w:lang w:val="en-US"/>
              </w:rPr>
              <w:t xml:space="preserve">. </w:t>
            </w:r>
            <w:r>
              <w:rPr>
                <w:rFonts w:ascii="Times New Roman" w:eastAsiaTheme="minorEastAsia" w:hAnsi="Times New Roman" w:cs="Times New Roman"/>
                <w:lang w:val="en-US"/>
              </w:rPr>
              <w:t>审计月刊</w:t>
            </w:r>
            <w:r>
              <w:rPr>
                <w:rFonts w:ascii="Times New Roman" w:eastAsiaTheme="minorEastAsia" w:hAnsi="Times New Roman" w:cs="Times New Roman"/>
                <w:lang w:val="en-US"/>
              </w:rPr>
              <w:t>, 2019</w:t>
            </w:r>
            <w:r>
              <w:rPr>
                <w:rFonts w:ascii="Times New Roman" w:eastAsiaTheme="minorEastAsia" w:hAnsi="Times New Roman" w:cs="Times New Roman"/>
                <w:lang w:val="en-US"/>
              </w:rPr>
              <w:t>年</w:t>
            </w:r>
            <w:r>
              <w:rPr>
                <w:rFonts w:ascii="Times New Roman" w:eastAsiaTheme="minorEastAsia" w:hAnsi="Times New Roman" w:cs="Times New Roman"/>
                <w:lang w:val="en-US"/>
              </w:rPr>
              <w:t>9</w:t>
            </w:r>
            <w:r>
              <w:rPr>
                <w:rFonts w:ascii="Times New Roman" w:eastAsiaTheme="minorEastAsia" w:hAnsi="Times New Roman" w:cs="Times New Roman"/>
                <w:lang w:val="en-US"/>
              </w:rPr>
              <w:t>月</w:t>
            </w:r>
            <w:r>
              <w:rPr>
                <w:rFonts w:ascii="Times New Roman" w:eastAsiaTheme="minorEastAsia" w:hAnsi="Times New Roman" w:cs="Times New Roman"/>
                <w:lang w:val="en-US"/>
              </w:rPr>
              <w:t>.</w:t>
            </w:r>
          </w:p>
        </w:tc>
      </w:tr>
      <w:tr w:rsidR="002459F5">
        <w:trPr>
          <w:trHeight w:val="97"/>
        </w:trPr>
        <w:tc>
          <w:tcPr>
            <w:tcW w:w="2468" w:type="dxa"/>
            <w:gridSpan w:val="3"/>
            <w:shd w:val="clear" w:color="auto" w:fill="auto"/>
            <w:vAlign w:val="center"/>
          </w:tcPr>
          <w:p w:rsidR="002459F5" w:rsidRDefault="00EE5156">
            <w:pPr>
              <w:ind w:firstLine="158"/>
              <w:jc w:val="center"/>
              <w:rPr>
                <w:rFonts w:ascii="Times New Roman" w:eastAsiaTheme="minorEastAsia" w:hAnsi="Times New Roman" w:cs="Times New Roman"/>
              </w:rPr>
            </w:pPr>
            <w:r>
              <w:rPr>
                <w:rFonts w:ascii="Times New Roman" w:eastAsiaTheme="minorEastAsia" w:hAnsi="Times New Roman" w:cs="Times New Roman"/>
                <w:spacing w:val="-3"/>
              </w:rPr>
              <w:t>近三年获得教学研究经费（万元）</w:t>
            </w:r>
          </w:p>
        </w:tc>
        <w:tc>
          <w:tcPr>
            <w:tcW w:w="1513" w:type="dxa"/>
            <w:gridSpan w:val="2"/>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14.5</w:t>
            </w:r>
          </w:p>
        </w:tc>
        <w:tc>
          <w:tcPr>
            <w:tcW w:w="2034" w:type="dxa"/>
            <w:gridSpan w:val="2"/>
            <w:shd w:val="clear" w:color="auto" w:fill="auto"/>
            <w:vAlign w:val="center"/>
          </w:tcPr>
          <w:p w:rsidR="002459F5" w:rsidRDefault="00EE5156">
            <w:pPr>
              <w:ind w:left="143" w:right="125"/>
              <w:jc w:val="center"/>
              <w:rPr>
                <w:rFonts w:ascii="Times New Roman" w:eastAsiaTheme="minorEastAsia" w:hAnsi="Times New Roman" w:cs="Times New Roman"/>
              </w:rPr>
            </w:pPr>
            <w:r>
              <w:rPr>
                <w:rFonts w:ascii="Times New Roman" w:eastAsiaTheme="minorEastAsia" w:hAnsi="Times New Roman" w:cs="Times New Roman"/>
                <w:spacing w:val="-4"/>
              </w:rPr>
              <w:t>近三年获得科学研究经费（万元）</w:t>
            </w:r>
          </w:p>
        </w:tc>
        <w:tc>
          <w:tcPr>
            <w:tcW w:w="4045" w:type="dxa"/>
            <w:gridSpan w:val="3"/>
            <w:shd w:val="clear" w:color="auto" w:fill="auto"/>
            <w:vAlign w:val="center"/>
          </w:tcPr>
          <w:p w:rsidR="002459F5" w:rsidRDefault="00EE5156">
            <w:pPr>
              <w:jc w:val="center"/>
              <w:rPr>
                <w:rFonts w:ascii="Times New Roman" w:eastAsiaTheme="minorEastAsia" w:hAnsi="Times New Roman" w:cs="Times New Roman"/>
              </w:rPr>
            </w:pPr>
            <w:r>
              <w:rPr>
                <w:rFonts w:ascii="Times New Roman" w:eastAsiaTheme="minorEastAsia" w:hAnsi="Times New Roman" w:cs="Times New Roman"/>
              </w:rPr>
              <w:t>3</w:t>
            </w:r>
          </w:p>
        </w:tc>
      </w:tr>
      <w:tr w:rsidR="002459F5">
        <w:trPr>
          <w:trHeight w:val="73"/>
        </w:trPr>
        <w:tc>
          <w:tcPr>
            <w:tcW w:w="2468" w:type="dxa"/>
            <w:gridSpan w:val="3"/>
            <w:shd w:val="clear" w:color="auto" w:fill="auto"/>
            <w:vAlign w:val="center"/>
          </w:tcPr>
          <w:p w:rsidR="002459F5" w:rsidRDefault="00EE5156">
            <w:pPr>
              <w:ind w:firstLine="288"/>
              <w:jc w:val="center"/>
              <w:rPr>
                <w:rFonts w:ascii="Times New Roman" w:eastAsiaTheme="minorEastAsia" w:hAnsi="Times New Roman" w:cs="Times New Roman"/>
              </w:rPr>
            </w:pPr>
            <w:r>
              <w:rPr>
                <w:rFonts w:ascii="Times New Roman" w:eastAsiaTheme="minorEastAsia" w:hAnsi="Times New Roman" w:cs="Times New Roman"/>
                <w:spacing w:val="-3"/>
              </w:rPr>
              <w:t>近三年给本科生授课课程及学</w:t>
            </w:r>
            <w:r>
              <w:rPr>
                <w:rFonts w:ascii="Times New Roman" w:eastAsiaTheme="minorEastAsia" w:hAnsi="Times New Roman" w:cs="Times New Roman"/>
                <w:spacing w:val="1"/>
              </w:rPr>
              <w:t>时数</w:t>
            </w:r>
          </w:p>
        </w:tc>
        <w:tc>
          <w:tcPr>
            <w:tcW w:w="1513" w:type="dxa"/>
            <w:gridSpan w:val="2"/>
            <w:shd w:val="clear" w:color="auto" w:fill="auto"/>
            <w:vAlign w:val="center"/>
          </w:tcPr>
          <w:p w:rsidR="002459F5" w:rsidRDefault="00EE5156">
            <w:pPr>
              <w:ind w:left="56" w:right="119" w:hanging="8"/>
              <w:jc w:val="center"/>
              <w:rPr>
                <w:rFonts w:ascii="Times New Roman" w:eastAsiaTheme="minorEastAsia" w:hAnsi="Times New Roman" w:cs="Times New Roman"/>
              </w:rPr>
            </w:pPr>
            <w:r>
              <w:rPr>
                <w:rFonts w:ascii="Times New Roman" w:eastAsiaTheme="minorEastAsia" w:hAnsi="Times New Roman" w:cs="Times New Roman"/>
              </w:rPr>
              <w:t>750</w:t>
            </w:r>
          </w:p>
        </w:tc>
        <w:tc>
          <w:tcPr>
            <w:tcW w:w="2034" w:type="dxa"/>
            <w:gridSpan w:val="2"/>
            <w:shd w:val="clear" w:color="auto" w:fill="auto"/>
            <w:vAlign w:val="center"/>
          </w:tcPr>
          <w:p w:rsidR="002459F5" w:rsidRDefault="00EE5156">
            <w:pPr>
              <w:ind w:left="143" w:right="125"/>
              <w:jc w:val="center"/>
              <w:rPr>
                <w:rFonts w:ascii="Times New Roman" w:eastAsiaTheme="minorEastAsia" w:hAnsi="Times New Roman" w:cs="Times New Roman"/>
              </w:rPr>
            </w:pPr>
            <w:r>
              <w:rPr>
                <w:rFonts w:ascii="Times New Roman" w:eastAsiaTheme="minorEastAsia" w:hAnsi="Times New Roman" w:cs="Times New Roman"/>
                <w:spacing w:val="-4"/>
              </w:rPr>
              <w:t>近三年指导本科毕业设计（人次）</w:t>
            </w:r>
          </w:p>
        </w:tc>
        <w:tc>
          <w:tcPr>
            <w:tcW w:w="4045" w:type="dxa"/>
            <w:gridSpan w:val="3"/>
            <w:shd w:val="clear" w:color="auto" w:fill="auto"/>
            <w:vAlign w:val="center"/>
          </w:tcPr>
          <w:p w:rsidR="002459F5" w:rsidRDefault="00EE5156">
            <w:pPr>
              <w:ind w:firstLine="2"/>
              <w:jc w:val="center"/>
              <w:rPr>
                <w:rFonts w:ascii="Times New Roman" w:eastAsiaTheme="minorEastAsia" w:hAnsi="Times New Roman" w:cs="Times New Roman"/>
              </w:rPr>
            </w:pPr>
            <w:r>
              <w:rPr>
                <w:rFonts w:ascii="Times New Roman" w:eastAsiaTheme="minorEastAsia" w:hAnsi="Times New Roman" w:cs="Times New Roman"/>
              </w:rPr>
              <w:t>17</w:t>
            </w:r>
          </w:p>
        </w:tc>
      </w:tr>
    </w:tbl>
    <w:p w:rsidR="002459F5" w:rsidRDefault="002459F5">
      <w:pPr>
        <w:rPr>
          <w:rFonts w:ascii="Times New Roman"/>
          <w:sz w:val="24"/>
        </w:rPr>
        <w:sectPr w:rsidR="002459F5" w:rsidSect="00AE1D8D">
          <w:headerReference w:type="default" r:id="rId12"/>
          <w:pgSz w:w="11910" w:h="16840" w:code="9"/>
          <w:pgMar w:top="1588" w:right="794" w:bottom="567" w:left="794" w:header="1406" w:footer="567" w:gutter="0"/>
          <w:cols w:space="720"/>
        </w:sectPr>
      </w:pPr>
    </w:p>
    <w:p w:rsidR="002459F5" w:rsidRDefault="00EE5156">
      <w:pPr>
        <w:spacing w:line="362" w:lineRule="exact"/>
        <w:ind w:right="360"/>
        <w:jc w:val="center"/>
        <w:rPr>
          <w:sz w:val="24"/>
        </w:rPr>
      </w:pPr>
      <w:r>
        <w:rPr>
          <w:rFonts w:ascii="黑体" w:eastAsia="黑体" w:hint="eastAsia"/>
          <w:sz w:val="36"/>
        </w:rPr>
        <w:lastRenderedPageBreak/>
        <w:t>3.其他办学条件</w:t>
      </w:r>
    </w:p>
    <w:p w:rsidR="002459F5" w:rsidRDefault="002459F5">
      <w:pPr>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746"/>
        <w:gridCol w:w="1169"/>
        <w:gridCol w:w="956"/>
        <w:gridCol w:w="959"/>
        <w:gridCol w:w="1737"/>
        <w:gridCol w:w="178"/>
        <w:gridCol w:w="1915"/>
      </w:tblGrid>
      <w:tr w:rsidR="002459F5" w:rsidTr="00AE1D8D">
        <w:trPr>
          <w:trHeight w:val="623"/>
        </w:trPr>
        <w:tc>
          <w:tcPr>
            <w:tcW w:w="2660" w:type="dxa"/>
            <w:gridSpan w:val="2"/>
            <w:tcBorders>
              <w:right w:val="single" w:sz="6" w:space="0" w:color="000000"/>
            </w:tcBorders>
          </w:tcPr>
          <w:p w:rsidR="002459F5" w:rsidRDefault="00EE5156">
            <w:pPr>
              <w:pStyle w:val="TableParagraph"/>
              <w:spacing w:before="4" w:line="292" w:lineRule="exact"/>
              <w:ind w:left="129"/>
              <w:rPr>
                <w:sz w:val="24"/>
              </w:rPr>
            </w:pPr>
            <w:r>
              <w:rPr>
                <w:rFonts w:hint="eastAsia"/>
                <w:spacing w:val="-1"/>
                <w:sz w:val="24"/>
              </w:rPr>
              <w:t>申报专业副高及以上职称（在岗）人数</w:t>
            </w:r>
          </w:p>
        </w:tc>
        <w:tc>
          <w:tcPr>
            <w:tcW w:w="2125" w:type="dxa"/>
            <w:gridSpan w:val="2"/>
            <w:tcBorders>
              <w:left w:val="single" w:sz="6" w:space="0" w:color="000000"/>
            </w:tcBorders>
            <w:vAlign w:val="center"/>
          </w:tcPr>
          <w:p w:rsidR="002459F5" w:rsidRDefault="00EE5156" w:rsidP="00AE1D8D">
            <w:pPr>
              <w:pStyle w:val="TableParagraph"/>
              <w:jc w:val="center"/>
              <w:rPr>
                <w:rFonts w:ascii="Times New Roman"/>
                <w:sz w:val="24"/>
                <w:lang w:val="en-US"/>
              </w:rPr>
            </w:pPr>
            <w:r>
              <w:rPr>
                <w:rFonts w:hint="eastAsia"/>
                <w:lang w:val="en-US"/>
              </w:rPr>
              <w:t>15</w:t>
            </w:r>
          </w:p>
        </w:tc>
        <w:tc>
          <w:tcPr>
            <w:tcW w:w="2696" w:type="dxa"/>
            <w:gridSpan w:val="2"/>
            <w:vAlign w:val="center"/>
          </w:tcPr>
          <w:p w:rsidR="002459F5" w:rsidRDefault="00EE5156" w:rsidP="00AE1D8D">
            <w:pPr>
              <w:pStyle w:val="TableParagraph"/>
              <w:spacing w:before="4" w:line="292" w:lineRule="exact"/>
              <w:ind w:left="106" w:right="-29"/>
              <w:jc w:val="center"/>
              <w:rPr>
                <w:sz w:val="24"/>
              </w:rPr>
            </w:pPr>
            <w:r>
              <w:rPr>
                <w:rFonts w:hint="eastAsia"/>
                <w:sz w:val="24"/>
              </w:rPr>
              <w:t>其他校外兼职人数</w:t>
            </w:r>
          </w:p>
        </w:tc>
        <w:tc>
          <w:tcPr>
            <w:tcW w:w="2093" w:type="dxa"/>
            <w:gridSpan w:val="2"/>
            <w:vAlign w:val="center"/>
          </w:tcPr>
          <w:p w:rsidR="002459F5" w:rsidRDefault="00EE5156" w:rsidP="00AE1D8D">
            <w:pPr>
              <w:pStyle w:val="TableParagraph"/>
              <w:jc w:val="center"/>
              <w:rPr>
                <w:rFonts w:ascii="Times New Roman"/>
                <w:sz w:val="24"/>
                <w:lang w:val="en-US"/>
              </w:rPr>
            </w:pPr>
            <w:r>
              <w:rPr>
                <w:rFonts w:ascii="Times New Roman" w:hint="eastAsia"/>
                <w:sz w:val="24"/>
                <w:lang w:val="en-US"/>
              </w:rPr>
              <w:t>80</w:t>
            </w:r>
          </w:p>
        </w:tc>
      </w:tr>
      <w:tr w:rsidR="002459F5" w:rsidTr="00AE1D8D">
        <w:trPr>
          <w:trHeight w:val="623"/>
        </w:trPr>
        <w:tc>
          <w:tcPr>
            <w:tcW w:w="2660" w:type="dxa"/>
            <w:gridSpan w:val="2"/>
            <w:tcBorders>
              <w:right w:val="single" w:sz="6" w:space="0" w:color="000000"/>
            </w:tcBorders>
          </w:tcPr>
          <w:p w:rsidR="002459F5" w:rsidRDefault="00EE5156">
            <w:pPr>
              <w:pStyle w:val="TableParagraph"/>
              <w:spacing w:before="4" w:line="292" w:lineRule="exact"/>
              <w:ind w:left="129"/>
              <w:rPr>
                <w:spacing w:val="-1"/>
                <w:sz w:val="24"/>
              </w:rPr>
            </w:pPr>
            <w:r>
              <w:rPr>
                <w:spacing w:val="-1"/>
                <w:sz w:val="24"/>
              </w:rPr>
              <w:t>可用于该专业的教学实验设备数量（千元以上）</w:t>
            </w:r>
          </w:p>
        </w:tc>
        <w:tc>
          <w:tcPr>
            <w:tcW w:w="2125" w:type="dxa"/>
            <w:gridSpan w:val="2"/>
            <w:tcBorders>
              <w:left w:val="single" w:sz="6" w:space="0" w:color="000000"/>
            </w:tcBorders>
            <w:vAlign w:val="center"/>
          </w:tcPr>
          <w:p w:rsidR="002459F5" w:rsidRDefault="00EE5156" w:rsidP="00AE1D8D">
            <w:pPr>
              <w:pStyle w:val="TableParagraph"/>
              <w:jc w:val="center"/>
              <w:rPr>
                <w:rFonts w:ascii="Times New Roman"/>
                <w:sz w:val="24"/>
              </w:rPr>
            </w:pPr>
            <w:r>
              <w:rPr>
                <w:rFonts w:ascii="Times New Roman" w:hint="eastAsia"/>
                <w:sz w:val="24"/>
                <w:lang w:val="en-US"/>
              </w:rPr>
              <w:t>806</w:t>
            </w:r>
          </w:p>
        </w:tc>
        <w:tc>
          <w:tcPr>
            <w:tcW w:w="2696" w:type="dxa"/>
            <w:gridSpan w:val="2"/>
            <w:vAlign w:val="center"/>
          </w:tcPr>
          <w:p w:rsidR="002459F5" w:rsidRDefault="00EE5156" w:rsidP="00AE1D8D">
            <w:pPr>
              <w:pStyle w:val="TableParagraph"/>
              <w:spacing w:before="4" w:line="292" w:lineRule="exact"/>
              <w:ind w:left="106" w:right="-29"/>
              <w:jc w:val="center"/>
              <w:rPr>
                <w:sz w:val="24"/>
              </w:rPr>
            </w:pPr>
            <w:r>
              <w:rPr>
                <w:sz w:val="24"/>
              </w:rPr>
              <w:t>可用于该专业的教学设备总价值（万元）</w:t>
            </w:r>
          </w:p>
        </w:tc>
        <w:tc>
          <w:tcPr>
            <w:tcW w:w="2093" w:type="dxa"/>
            <w:gridSpan w:val="2"/>
            <w:vAlign w:val="center"/>
          </w:tcPr>
          <w:p w:rsidR="002459F5" w:rsidRDefault="00EE5156" w:rsidP="00AE1D8D">
            <w:pPr>
              <w:pStyle w:val="TableParagraph"/>
              <w:jc w:val="center"/>
              <w:rPr>
                <w:rFonts w:ascii="Times New Roman"/>
                <w:sz w:val="24"/>
              </w:rPr>
            </w:pPr>
            <w:r>
              <w:rPr>
                <w:rFonts w:ascii="Times New Roman" w:hint="eastAsia"/>
                <w:sz w:val="24"/>
                <w:lang w:val="en-US"/>
              </w:rPr>
              <w:t>363.95</w:t>
            </w:r>
          </w:p>
        </w:tc>
      </w:tr>
      <w:tr w:rsidR="002459F5" w:rsidTr="00AE1D8D">
        <w:trPr>
          <w:trHeight w:val="623"/>
        </w:trPr>
        <w:tc>
          <w:tcPr>
            <w:tcW w:w="2660" w:type="dxa"/>
            <w:gridSpan w:val="2"/>
            <w:tcBorders>
              <w:right w:val="single" w:sz="6" w:space="0" w:color="000000"/>
            </w:tcBorders>
          </w:tcPr>
          <w:p w:rsidR="002459F5" w:rsidRDefault="00EE5156">
            <w:pPr>
              <w:pStyle w:val="TableParagraph"/>
              <w:spacing w:before="4" w:line="292" w:lineRule="exact"/>
              <w:ind w:left="106" w:right="-29"/>
              <w:rPr>
                <w:sz w:val="24"/>
              </w:rPr>
            </w:pPr>
            <w:r>
              <w:rPr>
                <w:sz w:val="24"/>
              </w:rPr>
              <w:t>生均年教学日常运行支出（元）</w:t>
            </w:r>
          </w:p>
        </w:tc>
        <w:tc>
          <w:tcPr>
            <w:tcW w:w="2125" w:type="dxa"/>
            <w:gridSpan w:val="2"/>
            <w:tcBorders>
              <w:left w:val="single" w:sz="6" w:space="0" w:color="000000"/>
            </w:tcBorders>
            <w:vAlign w:val="center"/>
          </w:tcPr>
          <w:p w:rsidR="002459F5" w:rsidRDefault="00EE5156" w:rsidP="00AE1D8D">
            <w:pPr>
              <w:pStyle w:val="TableParagraph"/>
              <w:ind w:left="106" w:right="-29"/>
              <w:jc w:val="center"/>
              <w:rPr>
                <w:sz w:val="24"/>
                <w:lang w:val="en-US"/>
              </w:rPr>
            </w:pPr>
            <w:r>
              <w:rPr>
                <w:rFonts w:hint="eastAsia"/>
                <w:sz w:val="24"/>
                <w:lang w:val="en-US"/>
              </w:rPr>
              <w:t>7801.56</w:t>
            </w:r>
          </w:p>
        </w:tc>
        <w:tc>
          <w:tcPr>
            <w:tcW w:w="2696" w:type="dxa"/>
            <w:gridSpan w:val="2"/>
            <w:vAlign w:val="center"/>
          </w:tcPr>
          <w:p w:rsidR="002459F5" w:rsidRDefault="00EE5156" w:rsidP="00AE1D8D">
            <w:pPr>
              <w:pStyle w:val="TableParagraph"/>
              <w:spacing w:before="4" w:line="292" w:lineRule="exact"/>
              <w:ind w:left="106" w:right="-29"/>
              <w:jc w:val="center"/>
              <w:rPr>
                <w:sz w:val="24"/>
              </w:rPr>
            </w:pPr>
            <w:r>
              <w:rPr>
                <w:sz w:val="24"/>
              </w:rPr>
              <w:t>生均教学科研设备值（万元）</w:t>
            </w:r>
          </w:p>
        </w:tc>
        <w:tc>
          <w:tcPr>
            <w:tcW w:w="2093" w:type="dxa"/>
            <w:gridSpan w:val="2"/>
            <w:vAlign w:val="center"/>
          </w:tcPr>
          <w:p w:rsidR="002459F5" w:rsidRDefault="00EE5156" w:rsidP="00AE1D8D">
            <w:pPr>
              <w:pStyle w:val="TableParagraph"/>
              <w:jc w:val="center"/>
              <w:rPr>
                <w:rFonts w:ascii="Times New Roman"/>
                <w:sz w:val="24"/>
                <w:lang w:val="en-US"/>
              </w:rPr>
            </w:pPr>
            <w:r>
              <w:rPr>
                <w:rFonts w:ascii="Times New Roman" w:hint="eastAsia"/>
                <w:sz w:val="24"/>
                <w:lang w:val="en-US"/>
              </w:rPr>
              <w:t>1.21</w:t>
            </w:r>
          </w:p>
        </w:tc>
      </w:tr>
      <w:tr w:rsidR="002459F5" w:rsidTr="00AE1D8D">
        <w:trPr>
          <w:trHeight w:val="623"/>
        </w:trPr>
        <w:tc>
          <w:tcPr>
            <w:tcW w:w="2660" w:type="dxa"/>
            <w:gridSpan w:val="2"/>
            <w:tcBorders>
              <w:right w:val="single" w:sz="6" w:space="0" w:color="000000"/>
            </w:tcBorders>
          </w:tcPr>
          <w:p w:rsidR="002459F5" w:rsidRDefault="00EE5156">
            <w:pPr>
              <w:pStyle w:val="TableParagraph"/>
              <w:spacing w:before="4" w:line="292" w:lineRule="exact"/>
              <w:ind w:left="106" w:right="-29"/>
              <w:rPr>
                <w:spacing w:val="-1"/>
                <w:sz w:val="24"/>
              </w:rPr>
            </w:pPr>
            <w:r>
              <w:rPr>
                <w:sz w:val="24"/>
              </w:rPr>
              <w:t>生均教学行政用房（平米）</w:t>
            </w:r>
          </w:p>
        </w:tc>
        <w:tc>
          <w:tcPr>
            <w:tcW w:w="2125" w:type="dxa"/>
            <w:gridSpan w:val="2"/>
            <w:tcBorders>
              <w:left w:val="single" w:sz="6" w:space="0" w:color="000000"/>
            </w:tcBorders>
            <w:vAlign w:val="center"/>
          </w:tcPr>
          <w:p w:rsidR="002459F5" w:rsidRDefault="00EE5156" w:rsidP="00AE1D8D">
            <w:pPr>
              <w:pStyle w:val="TableParagraph"/>
              <w:jc w:val="center"/>
              <w:rPr>
                <w:rFonts w:ascii="Times New Roman"/>
                <w:sz w:val="24"/>
                <w:lang w:val="en-US"/>
              </w:rPr>
            </w:pPr>
            <w:r>
              <w:rPr>
                <w:rFonts w:ascii="Times New Roman" w:hint="eastAsia"/>
                <w:sz w:val="24"/>
                <w:lang w:val="en-US"/>
              </w:rPr>
              <w:t>14</w:t>
            </w:r>
          </w:p>
        </w:tc>
        <w:tc>
          <w:tcPr>
            <w:tcW w:w="2696" w:type="dxa"/>
            <w:gridSpan w:val="2"/>
            <w:vAlign w:val="center"/>
          </w:tcPr>
          <w:p w:rsidR="002459F5" w:rsidRDefault="00EE5156" w:rsidP="00AE1D8D">
            <w:pPr>
              <w:pStyle w:val="TableParagraph"/>
              <w:spacing w:before="4" w:line="292" w:lineRule="exact"/>
              <w:ind w:left="106" w:right="-29"/>
              <w:jc w:val="center"/>
              <w:rPr>
                <w:sz w:val="24"/>
              </w:rPr>
            </w:pPr>
            <w:r>
              <w:rPr>
                <w:sz w:val="24"/>
              </w:rPr>
              <w:t>生均纸质图书（册）</w:t>
            </w:r>
          </w:p>
        </w:tc>
        <w:tc>
          <w:tcPr>
            <w:tcW w:w="2093" w:type="dxa"/>
            <w:gridSpan w:val="2"/>
            <w:vAlign w:val="center"/>
          </w:tcPr>
          <w:p w:rsidR="002459F5" w:rsidRDefault="00EE5156" w:rsidP="00AE1D8D">
            <w:pPr>
              <w:pStyle w:val="TableParagraph"/>
              <w:jc w:val="center"/>
              <w:rPr>
                <w:rFonts w:ascii="Times New Roman"/>
                <w:sz w:val="24"/>
                <w:lang w:val="en-US"/>
              </w:rPr>
            </w:pPr>
            <w:r>
              <w:rPr>
                <w:rFonts w:ascii="Times New Roman" w:hint="eastAsia"/>
                <w:sz w:val="24"/>
                <w:lang w:val="en-US"/>
              </w:rPr>
              <w:t>150</w:t>
            </w:r>
          </w:p>
        </w:tc>
      </w:tr>
      <w:tr w:rsidR="002459F5">
        <w:trPr>
          <w:trHeight w:val="467"/>
        </w:trPr>
        <w:tc>
          <w:tcPr>
            <w:tcW w:w="2660" w:type="dxa"/>
            <w:gridSpan w:val="2"/>
            <w:tcBorders>
              <w:right w:val="single" w:sz="6" w:space="0" w:color="000000"/>
            </w:tcBorders>
          </w:tcPr>
          <w:p w:rsidR="002459F5" w:rsidRDefault="00EE5156">
            <w:pPr>
              <w:pStyle w:val="TableParagraph"/>
              <w:spacing w:line="307" w:lineRule="exact"/>
              <w:ind w:left="109" w:right="98"/>
              <w:jc w:val="center"/>
              <w:rPr>
                <w:sz w:val="24"/>
              </w:rPr>
            </w:pPr>
            <w:r>
              <w:rPr>
                <w:sz w:val="24"/>
              </w:rPr>
              <w:t>教学条件建设规划</w:t>
            </w:r>
          </w:p>
          <w:p w:rsidR="002459F5" w:rsidRDefault="00EE5156">
            <w:pPr>
              <w:pStyle w:val="TableParagraph"/>
              <w:spacing w:before="79"/>
              <w:ind w:left="489"/>
              <w:rPr>
                <w:sz w:val="24"/>
              </w:rPr>
            </w:pPr>
            <w:r>
              <w:rPr>
                <w:sz w:val="24"/>
              </w:rPr>
              <w:t>及保障措施</w:t>
            </w:r>
            <w:r>
              <w:rPr>
                <w:rFonts w:hint="eastAsia"/>
                <w:sz w:val="24"/>
              </w:rPr>
              <w:t>（字数限制为500字）</w:t>
            </w:r>
          </w:p>
        </w:tc>
        <w:tc>
          <w:tcPr>
            <w:tcW w:w="6914" w:type="dxa"/>
            <w:gridSpan w:val="6"/>
            <w:tcBorders>
              <w:left w:val="single" w:sz="6" w:space="0" w:color="000000"/>
            </w:tcBorders>
          </w:tcPr>
          <w:p w:rsidR="002459F5" w:rsidRDefault="00EE5156" w:rsidP="00AE1D8D">
            <w:pPr>
              <w:pStyle w:val="TableParagraph"/>
              <w:spacing w:line="300" w:lineRule="atLeast"/>
              <w:ind w:firstLineChars="200" w:firstLine="482"/>
              <w:rPr>
                <w:rFonts w:ascii="Times New Roman"/>
                <w:b/>
                <w:bCs/>
                <w:sz w:val="24"/>
                <w:lang w:val="en-US"/>
              </w:rPr>
            </w:pPr>
            <w:r>
              <w:rPr>
                <w:rFonts w:ascii="Times New Roman" w:hint="eastAsia"/>
                <w:b/>
                <w:bCs/>
                <w:sz w:val="24"/>
                <w:lang w:val="en-US"/>
              </w:rPr>
              <w:t>1.</w:t>
            </w:r>
            <w:r>
              <w:rPr>
                <w:rFonts w:ascii="Times New Roman" w:hint="eastAsia"/>
                <w:b/>
                <w:bCs/>
                <w:sz w:val="24"/>
                <w:lang w:val="en-US"/>
              </w:rPr>
              <w:t>教学条件建设规划</w:t>
            </w:r>
          </w:p>
          <w:p w:rsidR="002459F5" w:rsidRDefault="00EE5156" w:rsidP="00AE1D8D">
            <w:pPr>
              <w:pStyle w:val="TableParagraph"/>
              <w:spacing w:line="300" w:lineRule="atLeast"/>
              <w:ind w:firstLineChars="200" w:firstLine="482"/>
              <w:rPr>
                <w:rFonts w:ascii="Times New Roman"/>
                <w:b/>
                <w:bCs/>
                <w:sz w:val="24"/>
                <w:lang w:val="en-US"/>
              </w:rPr>
            </w:pPr>
            <w:r>
              <w:rPr>
                <w:rFonts w:ascii="Times New Roman" w:hint="eastAsia"/>
                <w:b/>
                <w:bCs/>
                <w:sz w:val="24"/>
                <w:lang w:val="en-US"/>
              </w:rPr>
              <w:t xml:space="preserve">(1) </w:t>
            </w:r>
            <w:r>
              <w:rPr>
                <w:rFonts w:ascii="Times New Roman" w:hint="eastAsia"/>
                <w:b/>
                <w:bCs/>
                <w:sz w:val="24"/>
                <w:lang w:val="en-US"/>
              </w:rPr>
              <w:t>学科建设</w:t>
            </w:r>
          </w:p>
          <w:p w:rsidR="002459F5" w:rsidRDefault="00EE5156" w:rsidP="00AE1D8D">
            <w:pPr>
              <w:pStyle w:val="TableParagraph"/>
              <w:spacing w:line="300" w:lineRule="atLeast"/>
              <w:ind w:firstLineChars="200" w:firstLine="480"/>
              <w:rPr>
                <w:rFonts w:ascii="Times New Roman"/>
                <w:sz w:val="24"/>
              </w:rPr>
            </w:pPr>
            <w:r>
              <w:rPr>
                <w:rFonts w:ascii="Times New Roman" w:hint="eastAsia"/>
                <w:sz w:val="24"/>
                <w:lang w:val="en-US"/>
              </w:rPr>
              <w:t>依托我校中国内部控制研究中心</w:t>
            </w:r>
            <w:r>
              <w:rPr>
                <w:rFonts w:ascii="Times New Roman" w:hint="eastAsia"/>
                <w:sz w:val="24"/>
              </w:rPr>
              <w:t>（辽宁省人文社科重点研究基地）、会计</w:t>
            </w:r>
            <w:r>
              <w:rPr>
                <w:rFonts w:ascii="Times New Roman" w:hint="eastAsia"/>
                <w:sz w:val="24"/>
                <w:lang w:val="en-US"/>
              </w:rPr>
              <w:t>信息化重点</w:t>
            </w:r>
            <w:r>
              <w:rPr>
                <w:rFonts w:ascii="Times New Roman" w:hint="eastAsia"/>
                <w:sz w:val="24"/>
              </w:rPr>
              <w:t>实验室（省级重点</w:t>
            </w:r>
            <w:r>
              <w:rPr>
                <w:rFonts w:ascii="Times New Roman" w:hint="eastAsia"/>
                <w:sz w:val="24"/>
                <w:lang w:val="en-US"/>
              </w:rPr>
              <w:t>实验室</w:t>
            </w:r>
            <w:r>
              <w:rPr>
                <w:rFonts w:ascii="Times New Roman" w:hint="eastAsia"/>
                <w:sz w:val="24"/>
              </w:rPr>
              <w:t>）、</w:t>
            </w:r>
            <w:r>
              <w:rPr>
                <w:rFonts w:ascii="Times New Roman" w:hint="eastAsia"/>
                <w:sz w:val="24"/>
                <w:lang w:val="en-US"/>
              </w:rPr>
              <w:t>省级研究生实践示范基地</w:t>
            </w:r>
            <w:r>
              <w:rPr>
                <w:rFonts w:ascii="Times New Roman" w:hint="eastAsia"/>
                <w:sz w:val="24"/>
              </w:rPr>
              <w:t>，</w:t>
            </w:r>
            <w:r>
              <w:rPr>
                <w:rFonts w:ascii="Times New Roman" w:hint="eastAsia"/>
                <w:sz w:val="24"/>
                <w:lang w:val="en-US"/>
              </w:rPr>
              <w:t>审计学</w:t>
            </w:r>
            <w:r>
              <w:rPr>
                <w:rFonts w:ascii="Times New Roman" w:hint="eastAsia"/>
                <w:sz w:val="24"/>
              </w:rPr>
              <w:t>本科专业</w:t>
            </w:r>
            <w:r>
              <w:rPr>
                <w:rFonts w:ascii="Times New Roman" w:hint="eastAsia"/>
                <w:sz w:val="24"/>
                <w:lang w:val="en-US"/>
              </w:rPr>
              <w:t>建设具备了充足</w:t>
            </w:r>
            <w:r>
              <w:rPr>
                <w:rFonts w:ascii="Times New Roman" w:hint="eastAsia"/>
                <w:sz w:val="24"/>
              </w:rPr>
              <w:t>的教学科研条件。</w:t>
            </w:r>
          </w:p>
          <w:p w:rsidR="002459F5" w:rsidRDefault="00EE5156" w:rsidP="00AE1D8D">
            <w:pPr>
              <w:pStyle w:val="TableParagraph"/>
              <w:spacing w:line="300" w:lineRule="atLeast"/>
              <w:ind w:firstLineChars="200" w:firstLine="480"/>
              <w:rPr>
                <w:rFonts w:ascii="Times New Roman"/>
                <w:sz w:val="24"/>
                <w:lang w:val="en-US"/>
              </w:rPr>
            </w:pPr>
            <w:r>
              <w:rPr>
                <w:rFonts w:ascii="Times New Roman" w:hint="eastAsia"/>
                <w:sz w:val="24"/>
                <w:lang w:val="en-US"/>
              </w:rPr>
              <w:t>未来计划建设信息化审计实验中心，包括审计虚拟仿真实验室、数字化审计实验室。</w:t>
            </w:r>
          </w:p>
          <w:p w:rsidR="002459F5" w:rsidRDefault="00EE5156" w:rsidP="00AE1D8D">
            <w:pPr>
              <w:pStyle w:val="TableParagraph"/>
              <w:numPr>
                <w:ilvl w:val="0"/>
                <w:numId w:val="9"/>
              </w:numPr>
              <w:spacing w:line="300" w:lineRule="atLeast"/>
              <w:ind w:firstLineChars="200" w:firstLine="482"/>
              <w:rPr>
                <w:rFonts w:ascii="Times New Roman"/>
                <w:b/>
                <w:bCs/>
                <w:sz w:val="24"/>
                <w:lang w:val="en-US"/>
              </w:rPr>
            </w:pPr>
            <w:r>
              <w:rPr>
                <w:rFonts w:ascii="Times New Roman" w:hint="eastAsia"/>
                <w:b/>
                <w:bCs/>
                <w:sz w:val="24"/>
                <w:lang w:val="en-US"/>
              </w:rPr>
              <w:t>课程与师资建设</w:t>
            </w:r>
          </w:p>
          <w:p w:rsidR="002459F5" w:rsidRDefault="00EE5156" w:rsidP="00AE1D8D">
            <w:pPr>
              <w:pStyle w:val="TableParagraph"/>
              <w:spacing w:line="300" w:lineRule="atLeast"/>
              <w:ind w:firstLineChars="200" w:firstLine="480"/>
              <w:rPr>
                <w:rFonts w:ascii="Times New Roman"/>
                <w:sz w:val="24"/>
              </w:rPr>
            </w:pPr>
            <w:r>
              <w:rPr>
                <w:rFonts w:ascii="Times New Roman" w:hint="eastAsia"/>
                <w:sz w:val="24"/>
              </w:rPr>
              <w:t>《</w:t>
            </w:r>
            <w:r>
              <w:rPr>
                <w:rFonts w:ascii="Times New Roman" w:hint="eastAsia"/>
                <w:sz w:val="24"/>
                <w:lang w:val="en-US"/>
              </w:rPr>
              <w:t>审计学</w:t>
            </w:r>
            <w:r>
              <w:rPr>
                <w:rFonts w:ascii="Times New Roman" w:hint="eastAsia"/>
                <w:sz w:val="24"/>
              </w:rPr>
              <w:t>》</w:t>
            </w:r>
            <w:r>
              <w:rPr>
                <w:rFonts w:ascii="Times New Roman" w:hint="eastAsia"/>
                <w:sz w:val="24"/>
                <w:lang w:val="en-US"/>
              </w:rPr>
              <w:t>等</w:t>
            </w:r>
            <w:r>
              <w:rPr>
                <w:rFonts w:ascii="Times New Roman" w:hint="eastAsia"/>
                <w:sz w:val="24"/>
              </w:rPr>
              <w:t>1</w:t>
            </w:r>
            <w:r>
              <w:rPr>
                <w:rFonts w:ascii="Times New Roman" w:hint="eastAsia"/>
                <w:sz w:val="24"/>
                <w:lang w:val="en-US"/>
              </w:rPr>
              <w:t>5</w:t>
            </w:r>
            <w:r>
              <w:rPr>
                <w:rFonts w:ascii="Times New Roman" w:hint="eastAsia"/>
                <w:sz w:val="24"/>
              </w:rPr>
              <w:t>门专业课分别被评为省级和国家级</w:t>
            </w:r>
            <w:r>
              <w:rPr>
                <w:rFonts w:ascii="Times New Roman" w:hint="eastAsia"/>
                <w:sz w:val="24"/>
                <w:lang w:val="en-US"/>
              </w:rPr>
              <w:t>一流本科课程或</w:t>
            </w:r>
            <w:r>
              <w:rPr>
                <w:rFonts w:ascii="Times New Roman" w:hint="eastAsia"/>
                <w:sz w:val="24"/>
              </w:rPr>
              <w:t>精品课程。现有师资中，</w:t>
            </w:r>
            <w:r>
              <w:rPr>
                <w:rFonts w:ascii="Times New Roman" w:hint="eastAsia"/>
                <w:sz w:val="24"/>
                <w:lang w:val="en-US"/>
              </w:rPr>
              <w:t>90%</w:t>
            </w:r>
            <w:r>
              <w:rPr>
                <w:rFonts w:ascii="Times New Roman" w:hint="eastAsia"/>
                <w:sz w:val="24"/>
                <w:lang w:val="en-US"/>
              </w:rPr>
              <w:t>获得管理学相关学位，</w:t>
            </w:r>
            <w:r>
              <w:rPr>
                <w:rFonts w:ascii="Times New Roman" w:hint="eastAsia"/>
                <w:sz w:val="24"/>
                <w:lang w:val="en-US"/>
              </w:rPr>
              <w:t>90</w:t>
            </w:r>
            <w:r>
              <w:rPr>
                <w:rFonts w:ascii="Times New Roman" w:hint="eastAsia"/>
                <w:sz w:val="24"/>
              </w:rPr>
              <w:t>%</w:t>
            </w:r>
            <w:r>
              <w:rPr>
                <w:rFonts w:ascii="Times New Roman" w:hint="eastAsia"/>
                <w:sz w:val="24"/>
                <w:lang w:val="en-US"/>
              </w:rPr>
              <w:t>获得</w:t>
            </w:r>
            <w:r>
              <w:rPr>
                <w:rFonts w:ascii="Times New Roman" w:hint="eastAsia"/>
                <w:sz w:val="24"/>
              </w:rPr>
              <w:t>博士学位，</w:t>
            </w:r>
            <w:r>
              <w:rPr>
                <w:rFonts w:ascii="Times New Roman" w:hint="eastAsia"/>
                <w:sz w:val="24"/>
                <w:lang w:val="en-US"/>
              </w:rPr>
              <w:t>75%</w:t>
            </w:r>
            <w:r>
              <w:rPr>
                <w:rFonts w:ascii="Times New Roman" w:hint="eastAsia"/>
                <w:sz w:val="24"/>
                <w:lang w:val="en-US"/>
              </w:rPr>
              <w:t>拥有高级职称，</w:t>
            </w:r>
            <w:r>
              <w:rPr>
                <w:rFonts w:ascii="Times New Roman" w:hint="eastAsia"/>
                <w:sz w:val="24"/>
                <w:lang w:val="en-US"/>
              </w:rPr>
              <w:t>40%</w:t>
            </w:r>
            <w:r>
              <w:rPr>
                <w:rFonts w:ascii="Times New Roman" w:hint="eastAsia"/>
                <w:sz w:val="24"/>
                <w:lang w:val="en-US"/>
              </w:rPr>
              <w:t>为外校毕业教师。其中</w:t>
            </w:r>
            <w:r>
              <w:rPr>
                <w:rFonts w:ascii="Times New Roman" w:hint="eastAsia"/>
                <w:sz w:val="24"/>
              </w:rPr>
              <w:t>既有</w:t>
            </w:r>
            <w:r>
              <w:rPr>
                <w:rFonts w:ascii="Times New Roman" w:hint="eastAsia"/>
                <w:sz w:val="24"/>
                <w:lang w:val="en-US"/>
              </w:rPr>
              <w:t>国家级课程思政教学名师、省级教学名师，</w:t>
            </w:r>
            <w:r>
              <w:rPr>
                <w:rFonts w:ascii="Times New Roman" w:hint="eastAsia"/>
                <w:sz w:val="24"/>
              </w:rPr>
              <w:t>又有具备海外留学背景的中青年学者，教学水平高，实践经验丰富，科研成果突出，为</w:t>
            </w:r>
            <w:r>
              <w:rPr>
                <w:rFonts w:ascii="Times New Roman" w:hint="eastAsia"/>
                <w:sz w:val="24"/>
                <w:lang w:val="en-US"/>
              </w:rPr>
              <w:t>审计</w:t>
            </w:r>
            <w:r>
              <w:rPr>
                <w:rFonts w:ascii="Times New Roman" w:hint="eastAsia"/>
                <w:sz w:val="24"/>
              </w:rPr>
              <w:t>人才培养提供了保证。</w:t>
            </w:r>
          </w:p>
          <w:p w:rsidR="002459F5" w:rsidRDefault="00EE5156" w:rsidP="00AE1D8D">
            <w:pPr>
              <w:pStyle w:val="TableParagraph"/>
              <w:spacing w:line="300" w:lineRule="atLeast"/>
              <w:ind w:firstLineChars="200" w:firstLine="480"/>
              <w:rPr>
                <w:rFonts w:ascii="Times New Roman"/>
                <w:sz w:val="24"/>
                <w:lang w:val="en-US"/>
              </w:rPr>
            </w:pPr>
            <w:r>
              <w:rPr>
                <w:rFonts w:ascii="Times New Roman" w:hint="eastAsia"/>
                <w:sz w:val="24"/>
                <w:lang w:val="en-US"/>
              </w:rPr>
              <w:t>未来计划整合审计学相关课程的线上、线下、虚拟仿真、社会实践和课程思政示范课程等资源，选派教师到审计署特派办、会计师事务所和上市公司内审部门挂职锻炼。</w:t>
            </w:r>
          </w:p>
          <w:p w:rsidR="002459F5" w:rsidRDefault="00EE5156" w:rsidP="00AE1D8D">
            <w:pPr>
              <w:pStyle w:val="TableParagraph"/>
              <w:spacing w:line="300" w:lineRule="atLeast"/>
              <w:ind w:firstLineChars="200" w:firstLine="482"/>
              <w:rPr>
                <w:rFonts w:ascii="Times New Roman"/>
                <w:b/>
                <w:bCs/>
                <w:sz w:val="24"/>
                <w:lang w:val="en-US"/>
              </w:rPr>
            </w:pPr>
            <w:r>
              <w:rPr>
                <w:rFonts w:ascii="Times New Roman" w:hint="eastAsia"/>
                <w:b/>
                <w:bCs/>
                <w:sz w:val="24"/>
                <w:lang w:val="en-US"/>
              </w:rPr>
              <w:t>2.</w:t>
            </w:r>
            <w:r>
              <w:rPr>
                <w:rFonts w:ascii="Times New Roman" w:hint="eastAsia"/>
                <w:b/>
                <w:bCs/>
                <w:sz w:val="24"/>
                <w:lang w:val="en-US"/>
              </w:rPr>
              <w:t>保障措施</w:t>
            </w:r>
          </w:p>
          <w:p w:rsidR="002459F5" w:rsidRDefault="00EE5156" w:rsidP="00AE1D8D">
            <w:pPr>
              <w:pStyle w:val="TableParagraph"/>
              <w:spacing w:line="300" w:lineRule="atLeast"/>
              <w:ind w:firstLineChars="200" w:firstLine="480"/>
              <w:rPr>
                <w:rFonts w:ascii="Times New Roman"/>
                <w:sz w:val="24"/>
                <w:lang w:val="en-US"/>
              </w:rPr>
            </w:pPr>
            <w:r>
              <w:rPr>
                <w:rFonts w:ascii="Times New Roman" w:hint="eastAsia"/>
                <w:sz w:val="24"/>
                <w:lang w:val="en-US"/>
              </w:rPr>
              <w:t>审计学</w:t>
            </w:r>
            <w:r>
              <w:rPr>
                <w:rFonts w:ascii="Times New Roman" w:hint="eastAsia"/>
                <w:sz w:val="24"/>
              </w:rPr>
              <w:t>专业所依托的东北财经大学会计学科，是国家重点学科，也是我国最早获得硕士与博士学位授予权的学科之一，</w:t>
            </w:r>
            <w:r>
              <w:rPr>
                <w:rFonts w:ascii="Times New Roman" w:hint="eastAsia"/>
                <w:sz w:val="24"/>
              </w:rPr>
              <w:t>1981</w:t>
            </w:r>
            <w:r>
              <w:rPr>
                <w:rFonts w:ascii="Times New Roman" w:hint="eastAsia"/>
                <w:sz w:val="24"/>
              </w:rPr>
              <w:t>年经国务院学位委员会批准，取得了硕士学位授予权，</w:t>
            </w:r>
            <w:r>
              <w:rPr>
                <w:rFonts w:ascii="Times New Roman" w:hint="eastAsia"/>
                <w:sz w:val="24"/>
              </w:rPr>
              <w:t>1993</w:t>
            </w:r>
            <w:r>
              <w:rPr>
                <w:rFonts w:ascii="Times New Roman" w:hint="eastAsia"/>
                <w:sz w:val="24"/>
              </w:rPr>
              <w:t>年获得博士学位授予权，</w:t>
            </w:r>
            <w:r>
              <w:rPr>
                <w:rFonts w:ascii="Times New Roman" w:hint="eastAsia"/>
                <w:sz w:val="24"/>
              </w:rPr>
              <w:t>2003</w:t>
            </w:r>
            <w:r>
              <w:rPr>
                <w:rFonts w:ascii="Times New Roman" w:hint="eastAsia"/>
                <w:sz w:val="24"/>
              </w:rPr>
              <w:t>年设立博士后工作流动站。</w:t>
            </w:r>
            <w:r>
              <w:rPr>
                <w:rFonts w:ascii="Times New Roman" w:hint="eastAsia"/>
                <w:sz w:val="24"/>
                <w:lang w:val="en-US"/>
              </w:rPr>
              <w:t>学校将为审计学专业建设提供丰富的资源。</w:t>
            </w:r>
          </w:p>
        </w:tc>
      </w:tr>
      <w:tr w:rsidR="002459F5">
        <w:trPr>
          <w:trHeight w:val="1374"/>
        </w:trPr>
        <w:tc>
          <w:tcPr>
            <w:tcW w:w="2660" w:type="dxa"/>
            <w:gridSpan w:val="2"/>
            <w:tcBorders>
              <w:right w:val="single" w:sz="6" w:space="0" w:color="000000"/>
            </w:tcBorders>
          </w:tcPr>
          <w:p w:rsidR="002459F5" w:rsidRDefault="00EE5156">
            <w:pPr>
              <w:pStyle w:val="TableParagraph"/>
              <w:spacing w:before="4" w:line="292" w:lineRule="exact"/>
              <w:ind w:left="109" w:right="98"/>
              <w:jc w:val="center"/>
              <w:rPr>
                <w:sz w:val="24"/>
              </w:rPr>
            </w:pPr>
            <w:r>
              <w:rPr>
                <w:sz w:val="24"/>
              </w:rPr>
              <w:t>开办经费及来源</w:t>
            </w:r>
            <w:r>
              <w:rPr>
                <w:rFonts w:hint="eastAsia"/>
                <w:sz w:val="24"/>
              </w:rPr>
              <w:t>（字数限制为500字）</w:t>
            </w:r>
          </w:p>
        </w:tc>
        <w:tc>
          <w:tcPr>
            <w:tcW w:w="6914" w:type="dxa"/>
            <w:gridSpan w:val="6"/>
            <w:tcBorders>
              <w:left w:val="single" w:sz="6" w:space="0" w:color="000000"/>
            </w:tcBorders>
          </w:tcPr>
          <w:p w:rsidR="002459F5" w:rsidRDefault="00EE5156" w:rsidP="00AE1D8D">
            <w:pPr>
              <w:pStyle w:val="TableParagraph"/>
              <w:spacing w:line="300" w:lineRule="atLeast"/>
              <w:ind w:firstLineChars="200" w:firstLine="480"/>
              <w:rPr>
                <w:rFonts w:ascii="Times New Roman"/>
                <w:sz w:val="24"/>
                <w:lang w:val="en-US"/>
              </w:rPr>
            </w:pPr>
            <w:r>
              <w:rPr>
                <w:rFonts w:ascii="Times New Roman" w:hint="eastAsia"/>
                <w:sz w:val="24"/>
                <w:lang w:val="en-US"/>
              </w:rPr>
              <w:t>开办经费主要来自辽宁省教育厅，每年约为</w:t>
            </w:r>
            <w:r>
              <w:rPr>
                <w:rFonts w:ascii="Times New Roman" w:hint="eastAsia"/>
                <w:sz w:val="24"/>
                <w:lang w:val="en-US"/>
              </w:rPr>
              <w:t>40</w:t>
            </w:r>
            <w:r>
              <w:rPr>
                <w:rFonts w:ascii="Times New Roman" w:hint="eastAsia"/>
                <w:sz w:val="24"/>
                <w:lang w:val="en-US"/>
              </w:rPr>
              <w:t>万元。</w:t>
            </w:r>
          </w:p>
          <w:p w:rsidR="002459F5" w:rsidRDefault="00EE5156" w:rsidP="00AE1D8D">
            <w:pPr>
              <w:pStyle w:val="TableParagraph"/>
              <w:spacing w:line="300" w:lineRule="atLeast"/>
              <w:ind w:firstLineChars="200" w:firstLine="480"/>
              <w:rPr>
                <w:rFonts w:ascii="Times New Roman"/>
                <w:sz w:val="24"/>
                <w:lang w:val="en-US"/>
              </w:rPr>
            </w:pPr>
            <w:r>
              <w:rPr>
                <w:rFonts w:ascii="Times New Roman" w:hint="eastAsia"/>
                <w:sz w:val="24"/>
                <w:lang w:val="en-US"/>
              </w:rPr>
              <w:t>与此同时，东北财经大学作为</w:t>
            </w:r>
            <w:r>
              <w:rPr>
                <w:rFonts w:ascii="Times New Roman" w:hint="eastAsia"/>
                <w:sz w:val="24"/>
              </w:rPr>
              <w:t>财政部、教育部</w:t>
            </w:r>
            <w:r>
              <w:rPr>
                <w:rFonts w:ascii="Times New Roman" w:hint="eastAsia"/>
                <w:sz w:val="24"/>
                <w:lang w:val="en-US"/>
              </w:rPr>
              <w:t>和</w:t>
            </w:r>
            <w:r>
              <w:rPr>
                <w:rFonts w:ascii="Times New Roman" w:hint="eastAsia"/>
                <w:sz w:val="24"/>
              </w:rPr>
              <w:t>辽宁省政府</w:t>
            </w:r>
            <w:r>
              <w:rPr>
                <w:rFonts w:ascii="Times New Roman"/>
                <w:sz w:val="24"/>
              </w:rPr>
              <w:t>共建</w:t>
            </w:r>
            <w:r>
              <w:rPr>
                <w:rFonts w:ascii="Times New Roman" w:hint="eastAsia"/>
                <w:sz w:val="24"/>
                <w:lang w:val="en-US"/>
              </w:rPr>
              <w:t>高校，帮扶政策与资源较多。审计学专业所在的会计学院同时还开设会计学、财务管理和资产评估等专业，部分教学资源可以实现共享。此外，学校与大连市审计局共建实践基地获评辽宁省研究生实践基地示范项目，该基地以及其他产学研合作项目为专业建设提供了大量的免费资源。</w:t>
            </w:r>
          </w:p>
        </w:tc>
      </w:tr>
      <w:tr w:rsidR="002459F5">
        <w:trPr>
          <w:trHeight w:val="623"/>
        </w:trPr>
        <w:tc>
          <w:tcPr>
            <w:tcW w:w="2660" w:type="dxa"/>
            <w:gridSpan w:val="2"/>
            <w:tcBorders>
              <w:right w:val="single" w:sz="6" w:space="0" w:color="000000"/>
            </w:tcBorders>
          </w:tcPr>
          <w:p w:rsidR="002459F5" w:rsidRDefault="00EE5156">
            <w:pPr>
              <w:pStyle w:val="TableParagraph"/>
              <w:spacing w:line="307" w:lineRule="exact"/>
              <w:ind w:left="109" w:right="98"/>
              <w:jc w:val="center"/>
              <w:rPr>
                <w:sz w:val="24"/>
              </w:rPr>
            </w:pPr>
            <w:r>
              <w:rPr>
                <w:sz w:val="24"/>
              </w:rPr>
              <w:t>实践教学基地（个）</w:t>
            </w:r>
          </w:p>
          <w:p w:rsidR="002459F5" w:rsidRDefault="00EE5156">
            <w:pPr>
              <w:pStyle w:val="TableParagraph"/>
              <w:spacing w:before="4" w:line="292" w:lineRule="exact"/>
              <w:ind w:right="98"/>
              <w:rPr>
                <w:sz w:val="24"/>
              </w:rPr>
            </w:pPr>
            <w:r>
              <w:rPr>
                <w:rFonts w:hint="eastAsia"/>
                <w:sz w:val="24"/>
              </w:rPr>
              <w:t>（需提供实践教学基地合作协议）</w:t>
            </w:r>
          </w:p>
        </w:tc>
        <w:tc>
          <w:tcPr>
            <w:tcW w:w="6914" w:type="dxa"/>
            <w:gridSpan w:val="6"/>
            <w:tcBorders>
              <w:left w:val="single" w:sz="6" w:space="0" w:color="000000"/>
            </w:tcBorders>
            <w:vAlign w:val="center"/>
          </w:tcPr>
          <w:p w:rsidR="002459F5" w:rsidRDefault="00EE5156">
            <w:pPr>
              <w:pStyle w:val="TableParagraph"/>
              <w:jc w:val="center"/>
              <w:rPr>
                <w:rFonts w:ascii="Times New Roman"/>
                <w:sz w:val="24"/>
                <w:lang w:val="en-US"/>
              </w:rPr>
            </w:pPr>
            <w:r>
              <w:rPr>
                <w:rFonts w:ascii="Times New Roman" w:hint="eastAsia"/>
                <w:sz w:val="24"/>
                <w:lang w:val="en-US"/>
              </w:rPr>
              <w:t>24</w:t>
            </w:r>
          </w:p>
        </w:tc>
      </w:tr>
      <w:tr w:rsidR="002459F5">
        <w:trPr>
          <w:trHeight w:val="625"/>
        </w:trPr>
        <w:tc>
          <w:tcPr>
            <w:tcW w:w="9574" w:type="dxa"/>
            <w:gridSpan w:val="8"/>
            <w:vAlign w:val="center"/>
          </w:tcPr>
          <w:p w:rsidR="002459F5" w:rsidRDefault="00EE5156">
            <w:pPr>
              <w:pStyle w:val="TableParagraph"/>
              <w:jc w:val="center"/>
              <w:rPr>
                <w:rFonts w:ascii="Times New Roman"/>
                <w:b/>
                <w:sz w:val="24"/>
              </w:rPr>
            </w:pPr>
            <w:r>
              <w:rPr>
                <w:rFonts w:hint="eastAsia"/>
                <w:b/>
                <w:sz w:val="24"/>
              </w:rPr>
              <w:lastRenderedPageBreak/>
              <w:t>主要教学设备</w:t>
            </w:r>
          </w:p>
        </w:tc>
      </w:tr>
      <w:tr w:rsidR="002459F5">
        <w:trPr>
          <w:trHeight w:val="625"/>
        </w:trPr>
        <w:tc>
          <w:tcPr>
            <w:tcW w:w="1914"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21"/>
              </w:rPr>
              <w:t>教学实验设备名称</w:t>
            </w:r>
          </w:p>
        </w:tc>
        <w:tc>
          <w:tcPr>
            <w:tcW w:w="1915" w:type="dxa"/>
            <w:gridSpan w:val="2"/>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21"/>
              </w:rPr>
              <w:t>类型规格</w:t>
            </w:r>
          </w:p>
        </w:tc>
        <w:tc>
          <w:tcPr>
            <w:tcW w:w="1915" w:type="dxa"/>
            <w:gridSpan w:val="2"/>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21"/>
              </w:rPr>
              <w:t>数量</w:t>
            </w:r>
            <w:r>
              <w:rPr>
                <w:rFonts w:ascii="Times New Roman" w:hAnsi="Times New Roman" w:cs="Times New Roman"/>
                <w:sz w:val="21"/>
              </w:rPr>
              <w:t>(</w:t>
            </w:r>
            <w:r>
              <w:rPr>
                <w:rFonts w:ascii="Times New Roman" w:hAnsi="Times New Roman" w:cs="Times New Roman"/>
                <w:sz w:val="21"/>
              </w:rPr>
              <w:t>台</w:t>
            </w:r>
            <w:r>
              <w:rPr>
                <w:rFonts w:ascii="Times New Roman" w:hAnsi="Times New Roman" w:cs="Times New Roman"/>
                <w:sz w:val="21"/>
              </w:rPr>
              <w:t>/</w:t>
            </w:r>
            <w:r>
              <w:rPr>
                <w:rFonts w:ascii="Times New Roman" w:hAnsi="Times New Roman" w:cs="Times New Roman"/>
                <w:sz w:val="21"/>
              </w:rPr>
              <w:t>件</w:t>
            </w:r>
            <w:r>
              <w:rPr>
                <w:rFonts w:ascii="Times New Roman" w:hAnsi="Times New Roman" w:cs="Times New Roman"/>
                <w:sz w:val="21"/>
              </w:rPr>
              <w:t>)</w:t>
            </w:r>
          </w:p>
        </w:tc>
        <w:tc>
          <w:tcPr>
            <w:tcW w:w="1915" w:type="dxa"/>
            <w:gridSpan w:val="2"/>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21"/>
              </w:rPr>
              <w:t>购入时间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21"/>
              </w:rPr>
              <w:t>设备价值（千元）</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rPr>
            </w:pPr>
            <w:r>
              <w:rPr>
                <w:rFonts w:ascii="Times New Roman" w:hAnsi="Times New Roman" w:cs="Times New Roman"/>
                <w:sz w:val="18"/>
                <w:szCs w:val="18"/>
              </w:rPr>
              <w:t>BOKESOFT</w:t>
            </w:r>
            <w:r>
              <w:rPr>
                <w:rFonts w:ascii="Times New Roman" w:hAnsi="Times New Roman" w:cs="Times New Roman"/>
                <w:sz w:val="18"/>
                <w:szCs w:val="18"/>
              </w:rPr>
              <w:t>审计之星（教学软件）</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lang w:val="en-US"/>
              </w:rPr>
              <w:t>05</w:t>
            </w:r>
            <w:r>
              <w:rPr>
                <w:rFonts w:ascii="Times New Roman" w:eastAsia="仿宋_GB2312"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18"/>
                <w:szCs w:val="18"/>
              </w:rPr>
            </w:pPr>
            <w:r>
              <w:rPr>
                <w:rFonts w:ascii="Times New Roman" w:hAnsi="Times New Roman" w:cs="Times New Roman"/>
                <w:sz w:val="18"/>
                <w:szCs w:val="18"/>
                <w:lang w:val="en-US"/>
              </w:rPr>
              <w:t>50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rPr>
            </w:pPr>
            <w:r>
              <w:rPr>
                <w:rFonts w:ascii="Times New Roman" w:hAnsi="Times New Roman" w:cs="Times New Roman"/>
                <w:sz w:val="18"/>
                <w:szCs w:val="18"/>
              </w:rPr>
              <w:t>鼎信诺审计系统</w:t>
            </w:r>
            <w:r>
              <w:rPr>
                <w:rFonts w:ascii="Times New Roman" w:hAnsi="Times New Roman" w:cs="Times New Roman"/>
                <w:sz w:val="18"/>
                <w:szCs w:val="18"/>
              </w:rPr>
              <w:t>6100</w:t>
            </w:r>
            <w:r>
              <w:rPr>
                <w:rFonts w:ascii="Times New Roman" w:hAnsi="Times New Roman" w:cs="Times New Roman"/>
                <w:sz w:val="18"/>
                <w:szCs w:val="18"/>
              </w:rPr>
              <w:t>系列（教学软件）</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lang w:val="en-US"/>
              </w:rPr>
              <w:t>21</w:t>
            </w:r>
            <w:r>
              <w:rPr>
                <w:rFonts w:ascii="Times New Roman" w:eastAsia="仿宋_GB2312"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18"/>
                <w:szCs w:val="18"/>
              </w:rPr>
            </w:pPr>
            <w:r>
              <w:rPr>
                <w:rFonts w:ascii="Times New Roman" w:hAnsi="Times New Roman" w:cs="Times New Roman"/>
                <w:sz w:val="18"/>
                <w:szCs w:val="18"/>
                <w:lang w:val="en-US"/>
              </w:rPr>
              <w:t>100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rPr>
            </w:pPr>
            <w:r>
              <w:rPr>
                <w:rFonts w:ascii="Times New Roman" w:hAnsi="Times New Roman" w:cs="Times New Roman"/>
                <w:sz w:val="18"/>
                <w:szCs w:val="18"/>
              </w:rPr>
              <w:t>新道约创沙盘（教学软件）</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eastAsia="仿宋_GB2312" w:hAnsi="Times New Roman" w:cs="Times New Roman"/>
                <w:sz w:val="18"/>
                <w:szCs w:val="18"/>
                <w:lang w:val="en-US"/>
              </w:rPr>
            </w:pPr>
            <w:r>
              <w:rPr>
                <w:rFonts w:ascii="Times New Roman" w:eastAsia="仿宋_GB2312" w:hAnsi="Times New Roman" w:cs="Times New Roman"/>
                <w:sz w:val="18"/>
                <w:szCs w:val="18"/>
                <w:lang w:val="en-US"/>
              </w:rPr>
              <w:t>2019</w:t>
            </w:r>
            <w:r>
              <w:rPr>
                <w:rFonts w:ascii="Times New Roman" w:eastAsia="仿宋_GB2312" w:hAnsi="Times New Roman" w:cs="Times New Roman"/>
                <w:sz w:val="18"/>
                <w:szCs w:val="18"/>
                <w:lang w:val="en-US"/>
              </w:rPr>
              <w:t>年</w:t>
            </w:r>
          </w:p>
        </w:tc>
        <w:tc>
          <w:tcPr>
            <w:tcW w:w="1915" w:type="dxa"/>
            <w:vAlign w:val="center"/>
          </w:tcPr>
          <w:p w:rsidR="002459F5" w:rsidRDefault="00EE5156">
            <w:pPr>
              <w:pStyle w:val="TableParagraph"/>
              <w:jc w:val="center"/>
              <w:rPr>
                <w:rFonts w:ascii="Times New Roman" w:hAnsi="Times New Roman" w:cs="Times New Roman"/>
                <w:sz w:val="18"/>
                <w:szCs w:val="18"/>
                <w:lang w:val="en-US"/>
              </w:rPr>
            </w:pPr>
            <w:r>
              <w:rPr>
                <w:rFonts w:ascii="Times New Roman" w:hAnsi="Times New Roman" w:cs="Times New Roman"/>
                <w:sz w:val="18"/>
                <w:szCs w:val="18"/>
                <w:lang w:val="en-US"/>
              </w:rPr>
              <w:t>500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lang w:val="en-US"/>
              </w:rPr>
            </w:pPr>
            <w:r>
              <w:rPr>
                <w:rFonts w:ascii="Times New Roman" w:hAnsi="Times New Roman" w:cs="Times New Roman"/>
                <w:sz w:val="18"/>
                <w:szCs w:val="18"/>
                <w:lang w:val="en-US"/>
              </w:rPr>
              <w:t>Vcase</w:t>
            </w:r>
            <w:r>
              <w:rPr>
                <w:rFonts w:ascii="Times New Roman" w:hAnsi="Times New Roman" w:cs="Times New Roman"/>
                <w:sz w:val="18"/>
                <w:szCs w:val="18"/>
                <w:lang w:val="en-US"/>
              </w:rPr>
              <w:t>实验教学平台</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eastAsia="仿宋_GB2312" w:hAnsi="Times New Roman" w:cs="Times New Roman"/>
                <w:sz w:val="18"/>
                <w:szCs w:val="18"/>
                <w:lang w:val="en-US"/>
              </w:rPr>
            </w:pPr>
            <w:r>
              <w:rPr>
                <w:rFonts w:ascii="Times New Roman" w:eastAsia="仿宋_GB2312" w:hAnsi="Times New Roman" w:cs="Times New Roman"/>
                <w:sz w:val="18"/>
                <w:szCs w:val="18"/>
                <w:lang w:val="en-US"/>
              </w:rPr>
              <w:t>2018</w:t>
            </w:r>
            <w:r>
              <w:rPr>
                <w:rFonts w:ascii="Times New Roman" w:eastAsia="仿宋_GB2312" w:hAnsi="Times New Roman" w:cs="Times New Roman"/>
                <w:sz w:val="18"/>
                <w:szCs w:val="18"/>
                <w:lang w:val="en-US"/>
              </w:rPr>
              <w:t>年</w:t>
            </w:r>
          </w:p>
        </w:tc>
        <w:tc>
          <w:tcPr>
            <w:tcW w:w="1915" w:type="dxa"/>
            <w:vAlign w:val="center"/>
          </w:tcPr>
          <w:p w:rsidR="002459F5" w:rsidRDefault="00EE5156">
            <w:pPr>
              <w:pStyle w:val="TableParagraph"/>
              <w:jc w:val="center"/>
              <w:rPr>
                <w:rFonts w:ascii="Times New Roman" w:hAnsi="Times New Roman" w:cs="Times New Roman"/>
                <w:sz w:val="18"/>
                <w:szCs w:val="18"/>
                <w:lang w:val="en-US"/>
              </w:rPr>
            </w:pPr>
            <w:r>
              <w:rPr>
                <w:rFonts w:ascii="Times New Roman" w:hAnsi="Times New Roman" w:cs="Times New Roman"/>
                <w:sz w:val="18"/>
                <w:szCs w:val="18"/>
                <w:lang w:val="en-US"/>
              </w:rPr>
              <w:t>200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rPr>
            </w:pPr>
            <w:r>
              <w:rPr>
                <w:rFonts w:ascii="Times New Roman" w:hAnsi="Times New Roman" w:cs="Times New Roman"/>
                <w:sz w:val="18"/>
                <w:szCs w:val="18"/>
              </w:rPr>
              <w:t>浪潮共享财务实验教学平台</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eastAsia="仿宋_GB2312" w:hAnsi="Times New Roman" w:cs="Times New Roman"/>
                <w:sz w:val="18"/>
                <w:szCs w:val="18"/>
                <w:lang w:val="en-US"/>
              </w:rPr>
            </w:pPr>
            <w:r>
              <w:rPr>
                <w:rFonts w:ascii="Times New Roman" w:eastAsia="仿宋_GB2312" w:hAnsi="Times New Roman" w:cs="Times New Roman"/>
                <w:sz w:val="18"/>
                <w:szCs w:val="18"/>
                <w:lang w:val="en-US"/>
              </w:rPr>
              <w:t>2019</w:t>
            </w:r>
            <w:r>
              <w:rPr>
                <w:rFonts w:ascii="Times New Roman" w:eastAsia="仿宋_GB2312" w:hAnsi="Times New Roman" w:cs="Times New Roman"/>
                <w:sz w:val="18"/>
                <w:szCs w:val="18"/>
                <w:lang w:val="en-US"/>
              </w:rPr>
              <w:t>年</w:t>
            </w:r>
          </w:p>
        </w:tc>
        <w:tc>
          <w:tcPr>
            <w:tcW w:w="1915" w:type="dxa"/>
            <w:vAlign w:val="center"/>
          </w:tcPr>
          <w:p w:rsidR="002459F5" w:rsidRDefault="00EE5156">
            <w:pPr>
              <w:pStyle w:val="TableParagraph"/>
              <w:jc w:val="center"/>
              <w:rPr>
                <w:rFonts w:ascii="Times New Roman" w:hAnsi="Times New Roman" w:cs="Times New Roman"/>
                <w:sz w:val="18"/>
                <w:szCs w:val="18"/>
                <w:lang w:val="en-US"/>
              </w:rPr>
            </w:pPr>
            <w:r>
              <w:rPr>
                <w:rFonts w:ascii="Times New Roman" w:hAnsi="Times New Roman" w:cs="Times New Roman"/>
                <w:sz w:val="18"/>
                <w:szCs w:val="18"/>
                <w:lang w:val="en-US"/>
              </w:rPr>
              <w:t>2000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lang w:val="en-US"/>
              </w:rPr>
            </w:pPr>
            <w:r>
              <w:rPr>
                <w:rFonts w:ascii="Times New Roman" w:hAnsi="Times New Roman" w:cs="Times New Roman"/>
                <w:sz w:val="18"/>
                <w:szCs w:val="18"/>
                <w:lang w:val="en-US"/>
              </w:rPr>
              <w:t>VDC</w:t>
            </w:r>
            <w:r>
              <w:rPr>
                <w:rFonts w:ascii="Times New Roman" w:hAnsi="Times New Roman" w:cs="Times New Roman"/>
                <w:sz w:val="18"/>
                <w:szCs w:val="18"/>
                <w:lang w:val="en-US"/>
              </w:rPr>
              <w:t>财务大数据可视化教学平台</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1</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eastAsia="仿宋_GB2312" w:hAnsi="Times New Roman" w:cs="Times New Roman"/>
                <w:sz w:val="18"/>
                <w:szCs w:val="18"/>
                <w:lang w:val="en-US"/>
              </w:rPr>
            </w:pPr>
            <w:r>
              <w:rPr>
                <w:rFonts w:ascii="Times New Roman" w:eastAsia="仿宋_GB2312" w:hAnsi="Times New Roman" w:cs="Times New Roman"/>
                <w:sz w:val="18"/>
                <w:szCs w:val="18"/>
                <w:lang w:val="en-US"/>
              </w:rPr>
              <w:t>2020</w:t>
            </w:r>
            <w:r>
              <w:rPr>
                <w:rFonts w:ascii="Times New Roman" w:eastAsia="仿宋_GB2312" w:hAnsi="Times New Roman" w:cs="Times New Roman"/>
                <w:sz w:val="18"/>
                <w:szCs w:val="18"/>
                <w:lang w:val="en-US"/>
              </w:rPr>
              <w:t>年</w:t>
            </w:r>
          </w:p>
        </w:tc>
        <w:tc>
          <w:tcPr>
            <w:tcW w:w="1915" w:type="dxa"/>
            <w:vAlign w:val="center"/>
          </w:tcPr>
          <w:p w:rsidR="002459F5" w:rsidRDefault="00EE5156">
            <w:pPr>
              <w:pStyle w:val="TableParagraph"/>
              <w:jc w:val="center"/>
              <w:rPr>
                <w:rFonts w:ascii="Times New Roman" w:hAnsi="Times New Roman" w:cs="Times New Roman"/>
                <w:sz w:val="18"/>
                <w:szCs w:val="18"/>
                <w:lang w:val="en-US"/>
              </w:rPr>
            </w:pPr>
            <w:r>
              <w:rPr>
                <w:rFonts w:ascii="Times New Roman" w:hAnsi="Times New Roman" w:cs="Times New Roman"/>
                <w:sz w:val="18"/>
                <w:szCs w:val="18"/>
                <w:lang w:val="en-US"/>
              </w:rPr>
              <w:t>200</w:t>
            </w:r>
          </w:p>
        </w:tc>
      </w:tr>
      <w:tr w:rsidR="002459F5">
        <w:trPr>
          <w:trHeight w:val="625"/>
        </w:trPr>
        <w:tc>
          <w:tcPr>
            <w:tcW w:w="1914" w:type="dxa"/>
            <w:vAlign w:val="center"/>
          </w:tcPr>
          <w:p w:rsidR="002459F5" w:rsidRDefault="00EE5156">
            <w:pPr>
              <w:spacing w:line="300" w:lineRule="exact"/>
              <w:rPr>
                <w:rFonts w:ascii="Times New Roman" w:hAnsi="Times New Roman" w:cs="Times New Roman"/>
                <w:sz w:val="18"/>
                <w:szCs w:val="18"/>
                <w:lang w:val="en-US"/>
              </w:rPr>
            </w:pPr>
            <w:r>
              <w:rPr>
                <w:rFonts w:ascii="Times New Roman" w:hAnsi="Times New Roman" w:cs="Times New Roman"/>
                <w:sz w:val="18"/>
                <w:szCs w:val="18"/>
                <w:lang w:val="en-US"/>
              </w:rPr>
              <w:t>虚拟仿真实验教学平台</w:t>
            </w:r>
          </w:p>
        </w:tc>
        <w:tc>
          <w:tcPr>
            <w:tcW w:w="1915" w:type="dxa"/>
            <w:gridSpan w:val="2"/>
            <w:vAlign w:val="center"/>
          </w:tcPr>
          <w:p w:rsidR="002459F5" w:rsidRDefault="002459F5">
            <w:pPr>
              <w:spacing w:line="300" w:lineRule="exact"/>
              <w:jc w:val="center"/>
              <w:rPr>
                <w:rFonts w:ascii="Times New Roman" w:hAnsi="Times New Roman" w:cs="Times New Roman"/>
                <w:sz w:val="18"/>
                <w:szCs w:val="18"/>
              </w:rPr>
            </w:pPr>
          </w:p>
        </w:tc>
        <w:tc>
          <w:tcPr>
            <w:tcW w:w="1915" w:type="dxa"/>
            <w:gridSpan w:val="2"/>
            <w:vAlign w:val="center"/>
          </w:tcPr>
          <w:p w:rsidR="002459F5" w:rsidRDefault="00EE5156">
            <w:pPr>
              <w:spacing w:line="300" w:lineRule="exact"/>
              <w:jc w:val="center"/>
              <w:rPr>
                <w:rFonts w:ascii="Times New Roman" w:hAnsi="Times New Roman" w:cs="Times New Roman"/>
                <w:sz w:val="18"/>
                <w:szCs w:val="18"/>
                <w:lang w:val="en-US"/>
              </w:rPr>
            </w:pPr>
            <w:r>
              <w:rPr>
                <w:rFonts w:ascii="Times New Roman" w:hAnsi="Times New Roman" w:cs="Times New Roman"/>
                <w:sz w:val="18"/>
                <w:szCs w:val="18"/>
                <w:lang w:val="en-US"/>
              </w:rPr>
              <w:t>3</w:t>
            </w:r>
            <w:r>
              <w:rPr>
                <w:rFonts w:ascii="Times New Roman" w:hAnsi="Times New Roman" w:cs="Times New Roman"/>
                <w:sz w:val="18"/>
                <w:szCs w:val="18"/>
                <w:lang w:val="en-US"/>
              </w:rPr>
              <w:t>套</w:t>
            </w:r>
          </w:p>
        </w:tc>
        <w:tc>
          <w:tcPr>
            <w:tcW w:w="1915" w:type="dxa"/>
            <w:gridSpan w:val="2"/>
            <w:vAlign w:val="center"/>
          </w:tcPr>
          <w:p w:rsidR="002459F5" w:rsidRDefault="00EE5156">
            <w:pPr>
              <w:spacing w:line="300" w:lineRule="exact"/>
              <w:jc w:val="center"/>
              <w:rPr>
                <w:rFonts w:ascii="Times New Roman" w:eastAsia="仿宋_GB2312" w:hAnsi="Times New Roman" w:cs="Times New Roman"/>
                <w:sz w:val="18"/>
                <w:szCs w:val="18"/>
                <w:lang w:val="en-US"/>
              </w:rPr>
            </w:pPr>
            <w:r>
              <w:rPr>
                <w:rFonts w:ascii="Times New Roman" w:eastAsia="仿宋_GB2312" w:hAnsi="Times New Roman" w:cs="Times New Roman"/>
                <w:sz w:val="18"/>
                <w:szCs w:val="18"/>
                <w:lang w:val="en-US"/>
              </w:rPr>
              <w:t>2020</w:t>
            </w:r>
            <w:r>
              <w:rPr>
                <w:rFonts w:ascii="Times New Roman" w:eastAsia="仿宋_GB2312" w:hAnsi="Times New Roman" w:cs="Times New Roman"/>
                <w:sz w:val="18"/>
                <w:szCs w:val="18"/>
                <w:lang w:val="en-US"/>
              </w:rPr>
              <w:t>年</w:t>
            </w:r>
          </w:p>
        </w:tc>
        <w:tc>
          <w:tcPr>
            <w:tcW w:w="1915" w:type="dxa"/>
            <w:vAlign w:val="center"/>
          </w:tcPr>
          <w:p w:rsidR="002459F5" w:rsidRDefault="00EE5156">
            <w:pPr>
              <w:pStyle w:val="TableParagraph"/>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r>
      <w:tr w:rsidR="002459F5">
        <w:trPr>
          <w:trHeight w:val="625"/>
        </w:trPr>
        <w:tc>
          <w:tcPr>
            <w:tcW w:w="1914" w:type="dxa"/>
            <w:vAlign w:val="center"/>
          </w:tcPr>
          <w:p w:rsidR="002459F5" w:rsidRDefault="00EE5156">
            <w:pPr>
              <w:spacing w:line="300" w:lineRule="exact"/>
              <w:jc w:val="center"/>
              <w:rPr>
                <w:rFonts w:ascii="Times New Roman" w:hAnsi="Times New Roman" w:cs="Times New Roman"/>
                <w:sz w:val="21"/>
              </w:rPr>
            </w:pPr>
            <w:r>
              <w:rPr>
                <w:rFonts w:ascii="Times New Roman" w:hAnsi="Times New Roman" w:cs="Times New Roman"/>
                <w:sz w:val="18"/>
                <w:szCs w:val="18"/>
              </w:rPr>
              <w:t>台式电脑</w:t>
            </w:r>
          </w:p>
        </w:tc>
        <w:tc>
          <w:tcPr>
            <w:tcW w:w="1915" w:type="dxa"/>
            <w:gridSpan w:val="2"/>
            <w:vAlign w:val="center"/>
          </w:tcPr>
          <w:p w:rsidR="002459F5" w:rsidRDefault="00EE5156">
            <w:pPr>
              <w:spacing w:line="300" w:lineRule="exact"/>
              <w:jc w:val="center"/>
              <w:rPr>
                <w:rFonts w:ascii="Times New Roman" w:hAnsi="Times New Roman" w:cs="Times New Roman"/>
                <w:sz w:val="21"/>
              </w:rPr>
            </w:pPr>
            <w:r>
              <w:rPr>
                <w:rFonts w:ascii="Times New Roman" w:hAnsi="Times New Roman" w:cs="Times New Roman"/>
                <w:sz w:val="18"/>
                <w:szCs w:val="18"/>
              </w:rPr>
              <w:t>联想</w:t>
            </w:r>
            <w:r>
              <w:rPr>
                <w:rFonts w:ascii="Times New Roman" w:hAnsi="Times New Roman" w:cs="Times New Roman"/>
                <w:sz w:val="18"/>
                <w:szCs w:val="18"/>
              </w:rPr>
              <w:t xml:space="preserve"> </w:t>
            </w:r>
            <w:r>
              <w:rPr>
                <w:rFonts w:ascii="Times New Roman" w:hAnsi="Times New Roman" w:cs="Times New Roman"/>
                <w:sz w:val="18"/>
                <w:szCs w:val="18"/>
              </w:rPr>
              <w:t>惠普</w:t>
            </w:r>
          </w:p>
        </w:tc>
        <w:tc>
          <w:tcPr>
            <w:tcW w:w="1915" w:type="dxa"/>
            <w:gridSpan w:val="2"/>
            <w:vAlign w:val="center"/>
          </w:tcPr>
          <w:p w:rsidR="002459F5" w:rsidRDefault="00EE5156">
            <w:pPr>
              <w:spacing w:line="300" w:lineRule="exact"/>
              <w:jc w:val="center"/>
              <w:rPr>
                <w:rFonts w:ascii="Times New Roman" w:hAnsi="Times New Roman" w:cs="Times New Roman"/>
                <w:sz w:val="21"/>
              </w:rPr>
            </w:pPr>
            <w:r>
              <w:rPr>
                <w:rFonts w:ascii="Times New Roman" w:hAnsi="Times New Roman" w:cs="Times New Roman"/>
                <w:sz w:val="18"/>
                <w:szCs w:val="18"/>
              </w:rPr>
              <w:t>450</w:t>
            </w:r>
          </w:p>
        </w:tc>
        <w:tc>
          <w:tcPr>
            <w:tcW w:w="1915" w:type="dxa"/>
            <w:gridSpan w:val="2"/>
            <w:vAlign w:val="center"/>
          </w:tcPr>
          <w:p w:rsidR="002459F5" w:rsidRDefault="00EE5156">
            <w:pPr>
              <w:spacing w:line="300" w:lineRule="exact"/>
              <w:jc w:val="center"/>
              <w:rPr>
                <w:rFonts w:ascii="Times New Roman" w:hAnsi="Times New Roman" w:cs="Times New Roman"/>
                <w:sz w:val="21"/>
              </w:rPr>
            </w:pPr>
            <w:r>
              <w:rPr>
                <w:rFonts w:ascii="Times New Roman" w:hAnsi="Times New Roman" w:cs="Times New Roman"/>
                <w:sz w:val="18"/>
                <w:szCs w:val="18"/>
              </w:rPr>
              <w:t>2008</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2250</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打印机</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惠普</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35</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2008</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52.5</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传真机</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松下</w:t>
            </w:r>
            <w:r>
              <w:rPr>
                <w:rFonts w:ascii="Times New Roman" w:hAnsi="Times New Roman" w:cs="Times New Roman"/>
                <w:sz w:val="18"/>
                <w:szCs w:val="18"/>
              </w:rPr>
              <w:t xml:space="preserve"> </w:t>
            </w:r>
            <w:r>
              <w:rPr>
                <w:rFonts w:ascii="Times New Roman" w:hAnsi="Times New Roman" w:cs="Times New Roman"/>
                <w:sz w:val="18"/>
                <w:szCs w:val="18"/>
              </w:rPr>
              <w:t>佳能</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10</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2008</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20</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复印机</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东芝</w:t>
            </w:r>
            <w:r>
              <w:rPr>
                <w:rFonts w:ascii="Times New Roman" w:hAnsi="Times New Roman" w:cs="Times New Roman"/>
                <w:sz w:val="18"/>
                <w:szCs w:val="18"/>
              </w:rPr>
              <w:t xml:space="preserve"> </w:t>
            </w:r>
            <w:r>
              <w:rPr>
                <w:rFonts w:ascii="Times New Roman" w:hAnsi="Times New Roman" w:cs="Times New Roman"/>
                <w:sz w:val="18"/>
                <w:szCs w:val="18"/>
              </w:rPr>
              <w:t>佳能</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4</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2010</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16</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投影仪</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东芝</w:t>
            </w:r>
            <w:r>
              <w:rPr>
                <w:rFonts w:ascii="Times New Roman" w:hAnsi="Times New Roman" w:cs="Times New Roman"/>
                <w:sz w:val="18"/>
                <w:szCs w:val="18"/>
              </w:rPr>
              <w:t xml:space="preserve"> </w:t>
            </w:r>
            <w:r>
              <w:rPr>
                <w:rFonts w:ascii="Times New Roman" w:hAnsi="Times New Roman" w:cs="Times New Roman"/>
                <w:sz w:val="18"/>
                <w:szCs w:val="18"/>
              </w:rPr>
              <w:t>夏普</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5</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2005</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15</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移动硬盘</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希捷</w:t>
            </w:r>
            <w:r>
              <w:rPr>
                <w:rFonts w:ascii="Times New Roman" w:hAnsi="Times New Roman" w:cs="Times New Roman"/>
                <w:sz w:val="18"/>
                <w:szCs w:val="18"/>
              </w:rPr>
              <w:t>1000G</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35</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2011</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35</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录音笔</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索尼</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2011</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2</w:t>
            </w:r>
          </w:p>
        </w:tc>
      </w:tr>
      <w:tr w:rsidR="002459F5">
        <w:trPr>
          <w:trHeight w:val="625"/>
        </w:trPr>
        <w:tc>
          <w:tcPr>
            <w:tcW w:w="1914" w:type="dxa"/>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扫描仪</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佳能</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5</w:t>
            </w:r>
          </w:p>
        </w:tc>
        <w:tc>
          <w:tcPr>
            <w:tcW w:w="1915" w:type="dxa"/>
            <w:gridSpan w:val="2"/>
            <w:vAlign w:val="center"/>
          </w:tcPr>
          <w:p w:rsidR="002459F5" w:rsidRDefault="00EE5156">
            <w:pPr>
              <w:jc w:val="center"/>
              <w:rPr>
                <w:rFonts w:ascii="Times New Roman" w:hAnsi="Times New Roman" w:cs="Times New Roman"/>
                <w:sz w:val="21"/>
              </w:rPr>
            </w:pPr>
            <w:r>
              <w:rPr>
                <w:rFonts w:ascii="Times New Roman" w:hAnsi="Times New Roman" w:cs="Times New Roman"/>
                <w:sz w:val="18"/>
                <w:szCs w:val="18"/>
              </w:rPr>
              <w:t>2011</w:t>
            </w:r>
            <w:r>
              <w:rPr>
                <w:rFonts w:ascii="Times New Roman" w:hAnsi="Times New Roman" w:cs="Times New Roman"/>
                <w:sz w:val="18"/>
                <w:szCs w:val="18"/>
              </w:rPr>
              <w:t>年</w:t>
            </w:r>
          </w:p>
        </w:tc>
        <w:tc>
          <w:tcPr>
            <w:tcW w:w="1915" w:type="dxa"/>
            <w:vAlign w:val="center"/>
          </w:tcPr>
          <w:p w:rsidR="002459F5" w:rsidRDefault="00EE5156">
            <w:pPr>
              <w:pStyle w:val="TableParagraph"/>
              <w:jc w:val="center"/>
              <w:rPr>
                <w:rFonts w:ascii="Times New Roman" w:hAnsi="Times New Roman" w:cs="Times New Roman"/>
                <w:sz w:val="21"/>
              </w:rPr>
            </w:pPr>
            <w:r>
              <w:rPr>
                <w:rFonts w:ascii="Times New Roman" w:hAnsi="Times New Roman" w:cs="Times New Roman"/>
                <w:sz w:val="18"/>
                <w:szCs w:val="18"/>
                <w:lang w:val="en-US"/>
              </w:rPr>
              <w:t>15</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数码相机</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sony</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2014</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5</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会议桌</w:t>
            </w:r>
          </w:p>
        </w:tc>
        <w:tc>
          <w:tcPr>
            <w:tcW w:w="1915" w:type="dxa"/>
            <w:gridSpan w:val="2"/>
            <w:vAlign w:val="center"/>
          </w:tcPr>
          <w:p w:rsidR="002459F5" w:rsidRDefault="002459F5">
            <w:pPr>
              <w:jc w:val="center"/>
              <w:rPr>
                <w:rFonts w:ascii="Times New Roman" w:hAnsi="Times New Roman" w:cs="Times New Roman"/>
                <w:sz w:val="21"/>
              </w:rPr>
            </w:pP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2014</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5</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会议椅</w:t>
            </w:r>
          </w:p>
        </w:tc>
        <w:tc>
          <w:tcPr>
            <w:tcW w:w="1915" w:type="dxa"/>
            <w:gridSpan w:val="2"/>
            <w:vAlign w:val="center"/>
          </w:tcPr>
          <w:p w:rsidR="002459F5" w:rsidRDefault="002459F5">
            <w:pPr>
              <w:jc w:val="center"/>
              <w:rPr>
                <w:rFonts w:ascii="Times New Roman" w:hAnsi="Times New Roman" w:cs="Times New Roman"/>
                <w:sz w:val="21"/>
              </w:rPr>
            </w:pP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75</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2014</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15</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投影仪</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NEC NP41LP</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3</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12</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HP LaserJet P1566</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6</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lastRenderedPageBreak/>
              <w:t>打印机</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佳能</w:t>
            </w:r>
            <w:r>
              <w:rPr>
                <w:rFonts w:ascii="Times New Roman" w:hAnsi="Times New Roman" w:cs="Times New Roman"/>
                <w:sz w:val="18"/>
                <w:szCs w:val="18"/>
                <w:lang w:val="en-US" w:bidi="ar"/>
              </w:rPr>
              <w:t xml:space="preserve"> imageclass LBP151dw</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5</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佳能</w:t>
            </w:r>
            <w:r>
              <w:rPr>
                <w:rFonts w:ascii="Times New Roman" w:hAnsi="Times New Roman" w:cs="Times New Roman"/>
                <w:sz w:val="18"/>
                <w:szCs w:val="18"/>
                <w:lang w:val="en-US" w:bidi="ar"/>
              </w:rPr>
              <w:t>imageclass mf4452</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3</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佳能</w:t>
            </w:r>
            <w:r>
              <w:rPr>
                <w:rFonts w:ascii="Times New Roman" w:hAnsi="Times New Roman" w:cs="Times New Roman"/>
                <w:sz w:val="18"/>
                <w:szCs w:val="18"/>
                <w:lang w:val="en-US" w:bidi="ar"/>
              </w:rPr>
              <w:t xml:space="preserve"> imageclass MF229dw</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1"/>
              </w:rPr>
            </w:pPr>
            <w:r>
              <w:rPr>
                <w:rFonts w:ascii="Times New Roman" w:hAnsi="Times New Roman" w:cs="Times New Roman"/>
                <w:sz w:val="18"/>
                <w:szCs w:val="18"/>
                <w:lang w:val="en-US" w:bidi="ar"/>
              </w:rPr>
              <w:t>3</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bCs/>
                <w:szCs w:val="21"/>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三星</w:t>
            </w:r>
            <w:r>
              <w:rPr>
                <w:rFonts w:ascii="Times New Roman" w:hAnsi="Times New Roman" w:cs="Times New Roman"/>
                <w:sz w:val="18"/>
                <w:szCs w:val="18"/>
                <w:lang w:val="en-US" w:bidi="ar"/>
              </w:rPr>
              <w:t>Xpress M2021W</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2015</w:t>
            </w:r>
            <w:r>
              <w:rPr>
                <w:rFonts w:ascii="Times New Roman" w:hAnsi="Times New Roman" w:cs="Times New Roman"/>
                <w:sz w:val="18"/>
                <w:szCs w:val="18"/>
              </w:rPr>
              <w:t>年</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3</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智慧教师互动黑板</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欧帝</w:t>
            </w:r>
            <w:r>
              <w:rPr>
                <w:rFonts w:ascii="Times New Roman" w:hAnsi="Times New Roman" w:cs="Times New Roman"/>
                <w:sz w:val="18"/>
                <w:szCs w:val="18"/>
                <w:lang w:val="en-US" w:bidi="ar"/>
              </w:rPr>
              <w:t xml:space="preserve"> DC860AH</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2017</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75</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HP LaserJet P1020</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47</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2018</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80</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打印机</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FUJI XEROX</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35</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2018</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56</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微型电子计算机</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联想</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77</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2018</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385</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智慧教师互动黑板</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欧帝</w:t>
            </w:r>
            <w:r>
              <w:rPr>
                <w:rFonts w:ascii="Times New Roman" w:hAnsi="Times New Roman" w:cs="Times New Roman"/>
                <w:sz w:val="18"/>
                <w:szCs w:val="18"/>
                <w:lang w:val="en-US" w:bidi="ar"/>
              </w:rPr>
              <w:t xml:space="preserve"> DC860AH</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2019</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150</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实验室背景墙电子屏</w:t>
            </w:r>
          </w:p>
        </w:tc>
        <w:tc>
          <w:tcPr>
            <w:tcW w:w="1915" w:type="dxa"/>
            <w:gridSpan w:val="2"/>
            <w:vAlign w:val="center"/>
          </w:tcPr>
          <w:p w:rsidR="002459F5" w:rsidRDefault="002459F5">
            <w:pPr>
              <w:jc w:val="center"/>
              <w:rPr>
                <w:rFonts w:ascii="Times New Roman" w:eastAsia="仿宋_GB2312" w:hAnsi="Times New Roman" w:cs="Times New Roman"/>
              </w:rPr>
            </w:pP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2019</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200</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摄像头</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阿启视</w:t>
            </w:r>
            <w:r>
              <w:rPr>
                <w:rFonts w:ascii="Times New Roman" w:hAnsi="Times New Roman" w:cs="Times New Roman"/>
                <w:sz w:val="18"/>
                <w:szCs w:val="18"/>
                <w:lang w:val="en-US" w:bidi="ar"/>
              </w:rPr>
              <w:t>A813CA-ML</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4</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2019</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8</w:t>
            </w:r>
          </w:p>
        </w:tc>
      </w:tr>
      <w:tr w:rsidR="002459F5">
        <w:trPr>
          <w:trHeight w:val="625"/>
        </w:trPr>
        <w:tc>
          <w:tcPr>
            <w:tcW w:w="1914" w:type="dxa"/>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柜式房间空调器</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KFRd-72lw/Z5</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4</w:t>
            </w:r>
          </w:p>
        </w:tc>
        <w:tc>
          <w:tcPr>
            <w:tcW w:w="1915" w:type="dxa"/>
            <w:gridSpan w:val="2"/>
            <w:vAlign w:val="center"/>
          </w:tcPr>
          <w:p w:rsidR="002459F5" w:rsidRDefault="00EE5156">
            <w:pPr>
              <w:widowControl/>
              <w:jc w:val="center"/>
              <w:textAlignment w:val="center"/>
              <w:rPr>
                <w:rFonts w:ascii="Times New Roman" w:eastAsia="仿宋_GB2312" w:hAnsi="Times New Roman" w:cs="Times New Roman"/>
              </w:rPr>
            </w:pPr>
            <w:r>
              <w:rPr>
                <w:rFonts w:ascii="Times New Roman" w:hAnsi="Times New Roman" w:cs="Times New Roman"/>
                <w:sz w:val="18"/>
                <w:szCs w:val="18"/>
                <w:lang w:val="en-US" w:bidi="ar"/>
              </w:rPr>
              <w:t>2019</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24</w:t>
            </w:r>
          </w:p>
        </w:tc>
      </w:tr>
      <w:tr w:rsidR="002459F5">
        <w:trPr>
          <w:trHeight w:val="625"/>
        </w:trPr>
        <w:tc>
          <w:tcPr>
            <w:tcW w:w="1914"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智能黑板</w:t>
            </w:r>
          </w:p>
        </w:tc>
        <w:tc>
          <w:tcPr>
            <w:tcW w:w="1915" w:type="dxa"/>
            <w:gridSpan w:val="2"/>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86</w:t>
            </w:r>
            <w:r>
              <w:rPr>
                <w:rFonts w:ascii="Times New Roman" w:hAnsi="Times New Roman" w:cs="Times New Roman"/>
                <w:sz w:val="18"/>
                <w:szCs w:val="18"/>
                <w:lang w:val="en-US" w:bidi="ar"/>
              </w:rPr>
              <w:t>寸</w:t>
            </w:r>
          </w:p>
        </w:tc>
        <w:tc>
          <w:tcPr>
            <w:tcW w:w="1915" w:type="dxa"/>
            <w:gridSpan w:val="2"/>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1</w:t>
            </w:r>
          </w:p>
        </w:tc>
        <w:tc>
          <w:tcPr>
            <w:tcW w:w="1915" w:type="dxa"/>
            <w:gridSpan w:val="2"/>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2019</w:t>
            </w:r>
          </w:p>
        </w:tc>
        <w:tc>
          <w:tcPr>
            <w:tcW w:w="1915" w:type="dxa"/>
            <w:vAlign w:val="center"/>
          </w:tcPr>
          <w:p w:rsidR="002459F5" w:rsidRDefault="00EE5156">
            <w:pPr>
              <w:widowControl/>
              <w:jc w:val="center"/>
              <w:textAlignment w:val="center"/>
              <w:rPr>
                <w:rFonts w:ascii="Times New Roman" w:hAnsi="Times New Roman" w:cs="Times New Roman"/>
                <w:sz w:val="24"/>
              </w:rPr>
            </w:pPr>
            <w:r>
              <w:rPr>
                <w:rFonts w:ascii="Times New Roman" w:hAnsi="Times New Roman" w:cs="Times New Roman"/>
                <w:sz w:val="18"/>
                <w:szCs w:val="18"/>
                <w:lang w:val="en-US" w:bidi="ar"/>
              </w:rPr>
              <w:t>49</w:t>
            </w:r>
          </w:p>
        </w:tc>
      </w:tr>
    </w:tbl>
    <w:p w:rsidR="002459F5" w:rsidRDefault="002459F5">
      <w:pPr>
        <w:rPr>
          <w:sz w:val="24"/>
        </w:rPr>
      </w:pPr>
    </w:p>
    <w:p w:rsidR="002459F5" w:rsidRDefault="002459F5">
      <w:pPr>
        <w:rPr>
          <w:sz w:val="24"/>
        </w:rPr>
        <w:sectPr w:rsidR="002459F5" w:rsidSect="00AE1D8D">
          <w:headerReference w:type="default" r:id="rId13"/>
          <w:pgSz w:w="11910" w:h="16840" w:code="9"/>
          <w:pgMar w:top="1758" w:right="658" w:bottom="567" w:left="1202" w:header="1406" w:footer="567" w:gutter="0"/>
          <w:cols w:space="720"/>
        </w:sectPr>
      </w:pPr>
    </w:p>
    <w:p w:rsidR="002459F5" w:rsidRDefault="00EE5156">
      <w:pPr>
        <w:pStyle w:val="a4"/>
        <w:spacing w:line="400" w:lineRule="exact"/>
        <w:ind w:left="20"/>
        <w:jc w:val="center"/>
      </w:pPr>
      <w:r>
        <w:rPr>
          <w:rFonts w:hint="eastAsia"/>
        </w:rPr>
        <w:lastRenderedPageBreak/>
        <w:t>4</w:t>
      </w:r>
      <w:r>
        <w:t>.校内专业设置评议专家组意见表</w:t>
      </w:r>
    </w:p>
    <w:p w:rsidR="002459F5" w:rsidRDefault="002459F5">
      <w:pPr>
        <w:pStyle w:val="a4"/>
        <w:spacing w:before="3" w:after="1"/>
        <w:rPr>
          <w:rFonts w:ascii="Times New Roman"/>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3459"/>
        <w:gridCol w:w="2660"/>
      </w:tblGrid>
      <w:tr w:rsidR="002459F5">
        <w:trPr>
          <w:trHeight w:val="1096"/>
        </w:trPr>
        <w:tc>
          <w:tcPr>
            <w:tcW w:w="6913" w:type="dxa"/>
            <w:gridSpan w:val="2"/>
          </w:tcPr>
          <w:p w:rsidR="002459F5" w:rsidRDefault="002459F5">
            <w:pPr>
              <w:pStyle w:val="TableParagraph"/>
              <w:rPr>
                <w:rFonts w:ascii="Times New Roman"/>
                <w:sz w:val="24"/>
              </w:rPr>
            </w:pPr>
          </w:p>
          <w:p w:rsidR="002459F5" w:rsidRDefault="00EE5156">
            <w:pPr>
              <w:pStyle w:val="TableParagraph"/>
              <w:spacing w:before="165"/>
              <w:ind w:left="1895"/>
              <w:rPr>
                <w:sz w:val="24"/>
              </w:rPr>
            </w:pPr>
            <w:r>
              <w:rPr>
                <w:sz w:val="24"/>
              </w:rPr>
              <w:t>总体判断拟开设专业是否可行</w:t>
            </w:r>
          </w:p>
        </w:tc>
        <w:tc>
          <w:tcPr>
            <w:tcW w:w="2660" w:type="dxa"/>
          </w:tcPr>
          <w:p w:rsidR="002459F5" w:rsidRDefault="002459F5">
            <w:pPr>
              <w:pStyle w:val="TableParagraph"/>
              <w:rPr>
                <w:rFonts w:ascii="Times New Roman"/>
                <w:sz w:val="24"/>
              </w:rPr>
            </w:pPr>
          </w:p>
          <w:p w:rsidR="002459F5" w:rsidRDefault="00EE5156">
            <w:pPr>
              <w:pStyle w:val="TableParagraph"/>
              <w:tabs>
                <w:tab w:val="left" w:pos="844"/>
              </w:tabs>
              <w:spacing w:before="148"/>
              <w:ind w:left="5"/>
              <w:jc w:val="center"/>
              <w:rPr>
                <w:sz w:val="24"/>
              </w:rPr>
            </w:pPr>
            <w:r>
              <w:rPr>
                <w:sz w:val="24"/>
              </w:rPr>
              <w:t>□是</w:t>
            </w:r>
            <w:r>
              <w:rPr>
                <w:sz w:val="24"/>
              </w:rPr>
              <w:tab/>
              <w:t>□否</w:t>
            </w:r>
          </w:p>
        </w:tc>
      </w:tr>
      <w:tr w:rsidR="002459F5">
        <w:trPr>
          <w:trHeight w:val="7049"/>
        </w:trPr>
        <w:tc>
          <w:tcPr>
            <w:tcW w:w="9573" w:type="dxa"/>
            <w:gridSpan w:val="3"/>
          </w:tcPr>
          <w:p w:rsidR="002459F5" w:rsidRDefault="00EE5156">
            <w:pPr>
              <w:pStyle w:val="TableParagraph"/>
              <w:spacing w:before="112"/>
              <w:ind w:left="107"/>
              <w:rPr>
                <w:sz w:val="24"/>
              </w:rPr>
            </w:pPr>
            <w:r>
              <w:rPr>
                <w:sz w:val="24"/>
              </w:rPr>
              <w:t>理由：</w:t>
            </w:r>
          </w:p>
        </w:tc>
      </w:tr>
      <w:tr w:rsidR="002459F5">
        <w:trPr>
          <w:trHeight w:val="700"/>
        </w:trPr>
        <w:tc>
          <w:tcPr>
            <w:tcW w:w="6913" w:type="dxa"/>
            <w:gridSpan w:val="2"/>
          </w:tcPr>
          <w:p w:rsidR="002459F5" w:rsidRDefault="002459F5">
            <w:pPr>
              <w:pStyle w:val="TableParagraph"/>
              <w:spacing w:before="3"/>
              <w:rPr>
                <w:rFonts w:ascii="Times New Roman"/>
                <w:sz w:val="21"/>
              </w:rPr>
            </w:pPr>
          </w:p>
          <w:p w:rsidR="002459F5" w:rsidRDefault="00EE5156">
            <w:pPr>
              <w:pStyle w:val="TableParagraph"/>
              <w:ind w:left="1535"/>
              <w:rPr>
                <w:sz w:val="24"/>
              </w:rPr>
            </w:pPr>
            <w:r>
              <w:rPr>
                <w:sz w:val="24"/>
              </w:rPr>
              <w:t>拟招生人数与人才需求预测是否匹配</w:t>
            </w:r>
          </w:p>
        </w:tc>
        <w:tc>
          <w:tcPr>
            <w:tcW w:w="2660" w:type="dxa"/>
          </w:tcPr>
          <w:p w:rsidR="002459F5" w:rsidRDefault="002459F5">
            <w:pPr>
              <w:pStyle w:val="TableParagraph"/>
              <w:spacing w:before="3"/>
              <w:rPr>
                <w:rFonts w:ascii="Times New Roman"/>
                <w:sz w:val="21"/>
              </w:rPr>
            </w:pPr>
          </w:p>
          <w:p w:rsidR="002459F5" w:rsidRDefault="00EE5156">
            <w:pPr>
              <w:pStyle w:val="TableParagraph"/>
              <w:tabs>
                <w:tab w:val="left" w:pos="844"/>
              </w:tabs>
              <w:ind w:left="5"/>
              <w:jc w:val="center"/>
              <w:rPr>
                <w:sz w:val="24"/>
              </w:rPr>
            </w:pPr>
            <w:r>
              <w:rPr>
                <w:sz w:val="24"/>
              </w:rPr>
              <w:t>□是</w:t>
            </w:r>
            <w:r>
              <w:rPr>
                <w:sz w:val="24"/>
              </w:rPr>
              <w:tab/>
              <w:t>□否</w:t>
            </w:r>
          </w:p>
        </w:tc>
      </w:tr>
      <w:tr w:rsidR="002459F5">
        <w:trPr>
          <w:trHeight w:val="441"/>
        </w:trPr>
        <w:tc>
          <w:tcPr>
            <w:tcW w:w="3454" w:type="dxa"/>
            <w:vMerge w:val="restart"/>
          </w:tcPr>
          <w:p w:rsidR="002459F5" w:rsidRDefault="002459F5">
            <w:pPr>
              <w:pStyle w:val="TableParagraph"/>
              <w:spacing w:before="9"/>
              <w:rPr>
                <w:rFonts w:ascii="Times New Roman"/>
                <w:sz w:val="29"/>
              </w:rPr>
            </w:pPr>
          </w:p>
          <w:p w:rsidR="002459F5" w:rsidRDefault="00EE5156">
            <w:pPr>
              <w:pStyle w:val="TableParagraph"/>
              <w:spacing w:line="345" w:lineRule="auto"/>
              <w:ind w:left="525" w:right="276" w:hanging="240"/>
              <w:rPr>
                <w:sz w:val="24"/>
              </w:rPr>
            </w:pPr>
            <w:r>
              <w:rPr>
                <w:sz w:val="24"/>
              </w:rPr>
              <w:t>本专业开设的基本条件是否符合教学质量国家标准</w:t>
            </w:r>
          </w:p>
        </w:tc>
        <w:tc>
          <w:tcPr>
            <w:tcW w:w="3459" w:type="dxa"/>
          </w:tcPr>
          <w:p w:rsidR="002459F5" w:rsidRDefault="00EE5156">
            <w:pPr>
              <w:pStyle w:val="TableParagraph"/>
              <w:spacing w:before="112"/>
              <w:ind w:left="1247"/>
              <w:rPr>
                <w:sz w:val="24"/>
              </w:rPr>
            </w:pPr>
            <w:r>
              <w:rPr>
                <w:sz w:val="24"/>
              </w:rPr>
              <w:t>教师队伍</w:t>
            </w:r>
          </w:p>
        </w:tc>
        <w:tc>
          <w:tcPr>
            <w:tcW w:w="2660" w:type="dxa"/>
          </w:tcPr>
          <w:p w:rsidR="002459F5" w:rsidRDefault="00EE5156">
            <w:pPr>
              <w:pStyle w:val="TableParagraph"/>
              <w:tabs>
                <w:tab w:val="left" w:pos="844"/>
              </w:tabs>
              <w:spacing w:before="112"/>
              <w:ind w:left="5"/>
              <w:jc w:val="center"/>
              <w:rPr>
                <w:sz w:val="24"/>
              </w:rPr>
            </w:pPr>
            <w:r>
              <w:rPr>
                <w:sz w:val="24"/>
              </w:rPr>
              <w:t>□是</w:t>
            </w:r>
            <w:r>
              <w:rPr>
                <w:sz w:val="24"/>
              </w:rPr>
              <w:tab/>
              <w:t>□否</w:t>
            </w:r>
          </w:p>
        </w:tc>
      </w:tr>
      <w:tr w:rsidR="002459F5">
        <w:trPr>
          <w:trHeight w:val="438"/>
        </w:trPr>
        <w:tc>
          <w:tcPr>
            <w:tcW w:w="3454" w:type="dxa"/>
            <w:vMerge/>
            <w:tcBorders>
              <w:top w:val="nil"/>
            </w:tcBorders>
          </w:tcPr>
          <w:p w:rsidR="002459F5" w:rsidRDefault="002459F5">
            <w:pPr>
              <w:rPr>
                <w:sz w:val="2"/>
                <w:szCs w:val="2"/>
              </w:rPr>
            </w:pPr>
          </w:p>
        </w:tc>
        <w:tc>
          <w:tcPr>
            <w:tcW w:w="3459" w:type="dxa"/>
          </w:tcPr>
          <w:p w:rsidR="002459F5" w:rsidRDefault="00EE5156">
            <w:pPr>
              <w:pStyle w:val="TableParagraph"/>
              <w:spacing w:before="112" w:line="306" w:lineRule="exact"/>
              <w:ind w:left="1247"/>
              <w:rPr>
                <w:sz w:val="24"/>
              </w:rPr>
            </w:pPr>
            <w:r>
              <w:rPr>
                <w:sz w:val="24"/>
              </w:rPr>
              <w:t>实践条件</w:t>
            </w:r>
          </w:p>
        </w:tc>
        <w:tc>
          <w:tcPr>
            <w:tcW w:w="2660" w:type="dxa"/>
          </w:tcPr>
          <w:p w:rsidR="002459F5" w:rsidRDefault="00EE5156">
            <w:pPr>
              <w:pStyle w:val="TableParagraph"/>
              <w:tabs>
                <w:tab w:val="left" w:pos="844"/>
              </w:tabs>
              <w:spacing w:before="112" w:line="306" w:lineRule="exact"/>
              <w:ind w:left="5"/>
              <w:jc w:val="center"/>
              <w:rPr>
                <w:sz w:val="24"/>
              </w:rPr>
            </w:pPr>
            <w:r>
              <w:rPr>
                <w:sz w:val="24"/>
              </w:rPr>
              <w:t>□是</w:t>
            </w:r>
            <w:r>
              <w:rPr>
                <w:sz w:val="24"/>
              </w:rPr>
              <w:tab/>
              <w:t>□否</w:t>
            </w:r>
          </w:p>
        </w:tc>
      </w:tr>
      <w:tr w:rsidR="002459F5">
        <w:trPr>
          <w:trHeight w:val="441"/>
        </w:trPr>
        <w:tc>
          <w:tcPr>
            <w:tcW w:w="3454" w:type="dxa"/>
            <w:vMerge/>
            <w:tcBorders>
              <w:top w:val="nil"/>
            </w:tcBorders>
          </w:tcPr>
          <w:p w:rsidR="002459F5" w:rsidRDefault="002459F5">
            <w:pPr>
              <w:rPr>
                <w:sz w:val="2"/>
                <w:szCs w:val="2"/>
              </w:rPr>
            </w:pPr>
          </w:p>
        </w:tc>
        <w:tc>
          <w:tcPr>
            <w:tcW w:w="3459" w:type="dxa"/>
          </w:tcPr>
          <w:p w:rsidR="002459F5" w:rsidRDefault="00EE5156">
            <w:pPr>
              <w:pStyle w:val="TableParagraph"/>
              <w:spacing w:before="113"/>
              <w:ind w:left="1247"/>
              <w:rPr>
                <w:sz w:val="24"/>
              </w:rPr>
            </w:pPr>
            <w:r>
              <w:rPr>
                <w:sz w:val="24"/>
              </w:rPr>
              <w:t>经费保障</w:t>
            </w:r>
          </w:p>
        </w:tc>
        <w:tc>
          <w:tcPr>
            <w:tcW w:w="2660" w:type="dxa"/>
          </w:tcPr>
          <w:p w:rsidR="002459F5" w:rsidRDefault="00EE5156">
            <w:pPr>
              <w:pStyle w:val="TableParagraph"/>
              <w:tabs>
                <w:tab w:val="left" w:pos="844"/>
              </w:tabs>
              <w:spacing w:before="113"/>
              <w:ind w:left="5"/>
              <w:jc w:val="center"/>
              <w:rPr>
                <w:sz w:val="24"/>
              </w:rPr>
            </w:pPr>
            <w:r>
              <w:rPr>
                <w:sz w:val="24"/>
              </w:rPr>
              <w:t>□是</w:t>
            </w:r>
            <w:r>
              <w:rPr>
                <w:sz w:val="24"/>
              </w:rPr>
              <w:tab/>
              <w:t>□否</w:t>
            </w:r>
          </w:p>
        </w:tc>
      </w:tr>
      <w:tr w:rsidR="002459F5">
        <w:trPr>
          <w:trHeight w:val="1871"/>
        </w:trPr>
        <w:tc>
          <w:tcPr>
            <w:tcW w:w="9573" w:type="dxa"/>
            <w:gridSpan w:val="3"/>
          </w:tcPr>
          <w:p w:rsidR="002459F5" w:rsidRDefault="00EE5156">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bookmarkStart w:id="0" w:name="_GoBack"/>
            <w:bookmarkEnd w:id="0"/>
          </w:p>
        </w:tc>
      </w:tr>
    </w:tbl>
    <w:p w:rsidR="002459F5" w:rsidRDefault="002459F5">
      <w:pPr>
        <w:spacing w:before="67"/>
        <w:rPr>
          <w:sz w:val="24"/>
        </w:rPr>
      </w:pPr>
    </w:p>
    <w:sectPr w:rsidR="002459F5" w:rsidSect="00A543B9">
      <w:headerReference w:type="default" r:id="rId14"/>
      <w:pgSz w:w="11910" w:h="16840" w:code="9"/>
      <w:pgMar w:top="1678" w:right="658" w:bottom="567" w:left="1202" w:header="132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0B" w:rsidRDefault="00984F0B">
      <w:r>
        <w:separator/>
      </w:r>
    </w:p>
  </w:endnote>
  <w:endnote w:type="continuationSeparator" w:id="0">
    <w:p w:rsidR="00984F0B" w:rsidRDefault="0098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eims">
    <w:altName w:val="Times New Roman"/>
    <w:charset w:val="00"/>
    <w:family w:val="roman"/>
    <w:pitch w:val="default"/>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6" w:rsidRDefault="00EE51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04230"/>
      <w:docPartObj>
        <w:docPartGallery w:val="Page Numbers (Bottom of Page)"/>
        <w:docPartUnique/>
      </w:docPartObj>
    </w:sdtPr>
    <w:sdtEndPr>
      <w:rPr>
        <w:rFonts w:ascii="Times New Roman" w:hAnsi="Times New Roman" w:cs="Times New Roman"/>
      </w:rPr>
    </w:sdtEndPr>
    <w:sdtContent>
      <w:p w:rsidR="00EE5156" w:rsidRPr="00EE5156" w:rsidRDefault="00EE5156" w:rsidP="00EE5156">
        <w:pPr>
          <w:pStyle w:val="a5"/>
          <w:jc w:val="center"/>
          <w:rPr>
            <w:rFonts w:ascii="Times New Roman" w:hAnsi="Times New Roman" w:cs="Times New Roman"/>
          </w:rPr>
        </w:pPr>
        <w:r w:rsidRPr="00EE5156">
          <w:rPr>
            <w:rFonts w:ascii="Times New Roman" w:hAnsi="Times New Roman" w:cs="Times New Roman"/>
          </w:rPr>
          <w:fldChar w:fldCharType="begin"/>
        </w:r>
        <w:r w:rsidRPr="00EE5156">
          <w:rPr>
            <w:rFonts w:ascii="Times New Roman" w:hAnsi="Times New Roman" w:cs="Times New Roman"/>
          </w:rPr>
          <w:instrText>PAGE   \* MERGEFORMAT</w:instrText>
        </w:r>
        <w:r w:rsidRPr="00EE5156">
          <w:rPr>
            <w:rFonts w:ascii="Times New Roman" w:hAnsi="Times New Roman" w:cs="Times New Roman"/>
          </w:rPr>
          <w:fldChar w:fldCharType="separate"/>
        </w:r>
        <w:r w:rsidR="00A543B9">
          <w:rPr>
            <w:rFonts w:ascii="Times New Roman" w:hAnsi="Times New Roman" w:cs="Times New Roman"/>
            <w:noProof/>
          </w:rPr>
          <w:t>21</w:t>
        </w:r>
        <w:r w:rsidRPr="00EE515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0B" w:rsidRDefault="00984F0B">
      <w:r>
        <w:separator/>
      </w:r>
    </w:p>
  </w:footnote>
  <w:footnote w:type="continuationSeparator" w:id="0">
    <w:p w:rsidR="00984F0B" w:rsidRDefault="00984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6" w:rsidRDefault="00EE5156">
    <w:pPr>
      <w:pStyle w:val="a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6" w:rsidRDefault="00EE5156">
    <w:pPr>
      <w:pStyle w:val="a4"/>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56" w:rsidRDefault="00EE5156">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4703B"/>
    <w:multiLevelType w:val="singleLevel"/>
    <w:tmpl w:val="9614703B"/>
    <w:lvl w:ilvl="0">
      <w:start w:val="2"/>
      <w:numFmt w:val="decimal"/>
      <w:suff w:val="space"/>
      <w:lvlText w:val="(%1)"/>
      <w:lvlJc w:val="left"/>
    </w:lvl>
  </w:abstractNum>
  <w:abstractNum w:abstractNumId="1">
    <w:nsid w:val="D58B2D24"/>
    <w:multiLevelType w:val="multilevel"/>
    <w:tmpl w:val="D58B2D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FBFB9E4E"/>
    <w:multiLevelType w:val="multilevel"/>
    <w:tmpl w:val="FBFB9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2F0CFD"/>
    <w:multiLevelType w:val="singleLevel"/>
    <w:tmpl w:val="002F0CFD"/>
    <w:lvl w:ilvl="0">
      <w:start w:val="1"/>
      <w:numFmt w:val="decimal"/>
      <w:suff w:val="space"/>
      <w:lvlText w:val="%1."/>
      <w:lvlJc w:val="left"/>
    </w:lvl>
  </w:abstractNum>
  <w:abstractNum w:abstractNumId="4">
    <w:nsid w:val="376E28CB"/>
    <w:multiLevelType w:val="multilevel"/>
    <w:tmpl w:val="376E28C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4C4870"/>
    <w:multiLevelType w:val="multilevel"/>
    <w:tmpl w:val="394C487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8C27A52"/>
    <w:multiLevelType w:val="multilevel"/>
    <w:tmpl w:val="48C27A5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1610F69"/>
    <w:multiLevelType w:val="multilevel"/>
    <w:tmpl w:val="61610F6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E12C4A"/>
    <w:multiLevelType w:val="multilevel"/>
    <w:tmpl w:val="79E12C4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5"/>
  </w:num>
  <w:num w:numId="4">
    <w:abstractNumId w:val="7"/>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9D"/>
    <w:rsid w:val="000D6E9D"/>
    <w:rsid w:val="0011130F"/>
    <w:rsid w:val="002459F5"/>
    <w:rsid w:val="00253E62"/>
    <w:rsid w:val="00287153"/>
    <w:rsid w:val="003C23C2"/>
    <w:rsid w:val="00425C96"/>
    <w:rsid w:val="004811E7"/>
    <w:rsid w:val="00503B42"/>
    <w:rsid w:val="005742E2"/>
    <w:rsid w:val="005916E7"/>
    <w:rsid w:val="005A4AFE"/>
    <w:rsid w:val="005E0572"/>
    <w:rsid w:val="00611629"/>
    <w:rsid w:val="00644C07"/>
    <w:rsid w:val="00695141"/>
    <w:rsid w:val="007539F3"/>
    <w:rsid w:val="0087088B"/>
    <w:rsid w:val="00912E6C"/>
    <w:rsid w:val="00984F0B"/>
    <w:rsid w:val="009F26F9"/>
    <w:rsid w:val="00A35A06"/>
    <w:rsid w:val="00A543B9"/>
    <w:rsid w:val="00A86F0F"/>
    <w:rsid w:val="00AE1D8D"/>
    <w:rsid w:val="00D2422C"/>
    <w:rsid w:val="00D85F03"/>
    <w:rsid w:val="00E132B0"/>
    <w:rsid w:val="00EE5156"/>
    <w:rsid w:val="00EF75A5"/>
    <w:rsid w:val="00F101C6"/>
    <w:rsid w:val="00F71692"/>
    <w:rsid w:val="011A5AF2"/>
    <w:rsid w:val="01595A50"/>
    <w:rsid w:val="021C18F1"/>
    <w:rsid w:val="02254DAA"/>
    <w:rsid w:val="0228463C"/>
    <w:rsid w:val="02823A07"/>
    <w:rsid w:val="035A2FB8"/>
    <w:rsid w:val="03B1602D"/>
    <w:rsid w:val="03B92690"/>
    <w:rsid w:val="03CE3046"/>
    <w:rsid w:val="05866A75"/>
    <w:rsid w:val="05A336BA"/>
    <w:rsid w:val="07251A1B"/>
    <w:rsid w:val="07991958"/>
    <w:rsid w:val="08D049E9"/>
    <w:rsid w:val="092B7BE3"/>
    <w:rsid w:val="09EA5563"/>
    <w:rsid w:val="0A5F2616"/>
    <w:rsid w:val="0A6E2149"/>
    <w:rsid w:val="0A963350"/>
    <w:rsid w:val="0B22432A"/>
    <w:rsid w:val="0C6B33D7"/>
    <w:rsid w:val="0D067740"/>
    <w:rsid w:val="0D386A4F"/>
    <w:rsid w:val="0D7537BF"/>
    <w:rsid w:val="0D870667"/>
    <w:rsid w:val="0DC95D79"/>
    <w:rsid w:val="0E2B2D0D"/>
    <w:rsid w:val="0E715267"/>
    <w:rsid w:val="0EC65EF1"/>
    <w:rsid w:val="0ED378A7"/>
    <w:rsid w:val="0EE45D0E"/>
    <w:rsid w:val="0F692A15"/>
    <w:rsid w:val="0F9E0A42"/>
    <w:rsid w:val="0FE62EC5"/>
    <w:rsid w:val="10B96772"/>
    <w:rsid w:val="10D46164"/>
    <w:rsid w:val="11630C96"/>
    <w:rsid w:val="1204573F"/>
    <w:rsid w:val="13C855C1"/>
    <w:rsid w:val="144A5DB5"/>
    <w:rsid w:val="15E74282"/>
    <w:rsid w:val="165B2368"/>
    <w:rsid w:val="1671234F"/>
    <w:rsid w:val="169628C8"/>
    <w:rsid w:val="177C6C0B"/>
    <w:rsid w:val="17973778"/>
    <w:rsid w:val="17C667FF"/>
    <w:rsid w:val="18072C52"/>
    <w:rsid w:val="18BE46B3"/>
    <w:rsid w:val="19704740"/>
    <w:rsid w:val="1AD726AD"/>
    <w:rsid w:val="1B97403A"/>
    <w:rsid w:val="1BB66BD1"/>
    <w:rsid w:val="1BF675C0"/>
    <w:rsid w:val="1C733CFD"/>
    <w:rsid w:val="1C847C9C"/>
    <w:rsid w:val="1DA44B85"/>
    <w:rsid w:val="1DBB2D30"/>
    <w:rsid w:val="1E1832F2"/>
    <w:rsid w:val="1E5C186A"/>
    <w:rsid w:val="1EF82249"/>
    <w:rsid w:val="1FB93355"/>
    <w:rsid w:val="1FD04523"/>
    <w:rsid w:val="1FF5747D"/>
    <w:rsid w:val="210B3E4A"/>
    <w:rsid w:val="215A7297"/>
    <w:rsid w:val="215B3F89"/>
    <w:rsid w:val="231F3323"/>
    <w:rsid w:val="23561852"/>
    <w:rsid w:val="246D4043"/>
    <w:rsid w:val="251876DF"/>
    <w:rsid w:val="25193ED8"/>
    <w:rsid w:val="25566C41"/>
    <w:rsid w:val="259403C4"/>
    <w:rsid w:val="26A415DA"/>
    <w:rsid w:val="26C74774"/>
    <w:rsid w:val="298D783C"/>
    <w:rsid w:val="2A286B34"/>
    <w:rsid w:val="2AE82C6E"/>
    <w:rsid w:val="2B105578"/>
    <w:rsid w:val="2B367562"/>
    <w:rsid w:val="2B663A9F"/>
    <w:rsid w:val="2BAC568C"/>
    <w:rsid w:val="2CFF0DC7"/>
    <w:rsid w:val="2D8668A5"/>
    <w:rsid w:val="2D963AB4"/>
    <w:rsid w:val="2E5F6E7F"/>
    <w:rsid w:val="2EA046D4"/>
    <w:rsid w:val="2EE6028E"/>
    <w:rsid w:val="30095AF0"/>
    <w:rsid w:val="30690268"/>
    <w:rsid w:val="30D00D75"/>
    <w:rsid w:val="311E78C2"/>
    <w:rsid w:val="33086D21"/>
    <w:rsid w:val="33521933"/>
    <w:rsid w:val="336F2128"/>
    <w:rsid w:val="34A80E1A"/>
    <w:rsid w:val="35E926B3"/>
    <w:rsid w:val="3690331D"/>
    <w:rsid w:val="38464BEB"/>
    <w:rsid w:val="393254A7"/>
    <w:rsid w:val="3A261536"/>
    <w:rsid w:val="3A2D6287"/>
    <w:rsid w:val="3A547560"/>
    <w:rsid w:val="3A9F3447"/>
    <w:rsid w:val="3B291049"/>
    <w:rsid w:val="3D443333"/>
    <w:rsid w:val="3DA657C2"/>
    <w:rsid w:val="3DE726E3"/>
    <w:rsid w:val="3F651E0C"/>
    <w:rsid w:val="41AB0A5F"/>
    <w:rsid w:val="41F263E2"/>
    <w:rsid w:val="43496D11"/>
    <w:rsid w:val="43C82919"/>
    <w:rsid w:val="44162D54"/>
    <w:rsid w:val="444478C3"/>
    <w:rsid w:val="44447FD8"/>
    <w:rsid w:val="44E11CE8"/>
    <w:rsid w:val="450343A5"/>
    <w:rsid w:val="4504597F"/>
    <w:rsid w:val="47872331"/>
    <w:rsid w:val="478B022A"/>
    <w:rsid w:val="47A235DC"/>
    <w:rsid w:val="47C17268"/>
    <w:rsid w:val="47DA3516"/>
    <w:rsid w:val="4821628C"/>
    <w:rsid w:val="4888068A"/>
    <w:rsid w:val="48B95B53"/>
    <w:rsid w:val="490503DD"/>
    <w:rsid w:val="4987563F"/>
    <w:rsid w:val="4BCC29FC"/>
    <w:rsid w:val="4C554C7D"/>
    <w:rsid w:val="4C8461DD"/>
    <w:rsid w:val="4C8A6751"/>
    <w:rsid w:val="4CA7573A"/>
    <w:rsid w:val="4CD4123A"/>
    <w:rsid w:val="4D583077"/>
    <w:rsid w:val="4DE71865"/>
    <w:rsid w:val="4E0E47E2"/>
    <w:rsid w:val="4E3414A1"/>
    <w:rsid w:val="4E3F7E83"/>
    <w:rsid w:val="4EB778FF"/>
    <w:rsid w:val="4F037F81"/>
    <w:rsid w:val="506263A9"/>
    <w:rsid w:val="50CC2B43"/>
    <w:rsid w:val="511C7B30"/>
    <w:rsid w:val="512E4CF1"/>
    <w:rsid w:val="529576CE"/>
    <w:rsid w:val="52BA2A42"/>
    <w:rsid w:val="52CE2322"/>
    <w:rsid w:val="532C2050"/>
    <w:rsid w:val="540E618A"/>
    <w:rsid w:val="54D96B53"/>
    <w:rsid w:val="54E94962"/>
    <w:rsid w:val="552A3D15"/>
    <w:rsid w:val="56602EE4"/>
    <w:rsid w:val="566D6BB7"/>
    <w:rsid w:val="57245B8E"/>
    <w:rsid w:val="57D66447"/>
    <w:rsid w:val="58EE25BB"/>
    <w:rsid w:val="58F33825"/>
    <w:rsid w:val="5978590D"/>
    <w:rsid w:val="59975180"/>
    <w:rsid w:val="59FB58AC"/>
    <w:rsid w:val="5AA1766D"/>
    <w:rsid w:val="5AC3376B"/>
    <w:rsid w:val="5B1362BC"/>
    <w:rsid w:val="5B44151F"/>
    <w:rsid w:val="5CD864D5"/>
    <w:rsid w:val="5CD91F62"/>
    <w:rsid w:val="5EC5772B"/>
    <w:rsid w:val="5F5D3F5D"/>
    <w:rsid w:val="5FDC7976"/>
    <w:rsid w:val="6041430F"/>
    <w:rsid w:val="60FE4373"/>
    <w:rsid w:val="61316399"/>
    <w:rsid w:val="63087FC1"/>
    <w:rsid w:val="63BE5848"/>
    <w:rsid w:val="6453183B"/>
    <w:rsid w:val="646B3E14"/>
    <w:rsid w:val="64E6189C"/>
    <w:rsid w:val="662E2A1B"/>
    <w:rsid w:val="66AF5AA1"/>
    <w:rsid w:val="66DF7A61"/>
    <w:rsid w:val="67110086"/>
    <w:rsid w:val="67A00620"/>
    <w:rsid w:val="68147C30"/>
    <w:rsid w:val="682D007B"/>
    <w:rsid w:val="686812BF"/>
    <w:rsid w:val="687615AD"/>
    <w:rsid w:val="68A758DD"/>
    <w:rsid w:val="68C2317A"/>
    <w:rsid w:val="694A00EB"/>
    <w:rsid w:val="6A22413B"/>
    <w:rsid w:val="6A7E1810"/>
    <w:rsid w:val="6A932047"/>
    <w:rsid w:val="6B1C6957"/>
    <w:rsid w:val="6B5E7318"/>
    <w:rsid w:val="6BFF5249"/>
    <w:rsid w:val="6C0E3AA6"/>
    <w:rsid w:val="6C7F75D9"/>
    <w:rsid w:val="6CA9397C"/>
    <w:rsid w:val="6E910741"/>
    <w:rsid w:val="6E9C49E5"/>
    <w:rsid w:val="6FA41F5C"/>
    <w:rsid w:val="6FCD56ED"/>
    <w:rsid w:val="7007501F"/>
    <w:rsid w:val="700E1889"/>
    <w:rsid w:val="704F6A18"/>
    <w:rsid w:val="70C96D88"/>
    <w:rsid w:val="71663226"/>
    <w:rsid w:val="71F64B5D"/>
    <w:rsid w:val="72F271CC"/>
    <w:rsid w:val="73684CF6"/>
    <w:rsid w:val="73E67FD7"/>
    <w:rsid w:val="74F049EC"/>
    <w:rsid w:val="74F17911"/>
    <w:rsid w:val="75D30B91"/>
    <w:rsid w:val="763E7040"/>
    <w:rsid w:val="768B24DA"/>
    <w:rsid w:val="77F50250"/>
    <w:rsid w:val="77FC35D9"/>
    <w:rsid w:val="793133A2"/>
    <w:rsid w:val="79700E68"/>
    <w:rsid w:val="79712901"/>
    <w:rsid w:val="7A735FC1"/>
    <w:rsid w:val="7A7A183B"/>
    <w:rsid w:val="7B6B2BF0"/>
    <w:rsid w:val="7B9611AF"/>
    <w:rsid w:val="7BC7224F"/>
    <w:rsid w:val="7BF13775"/>
    <w:rsid w:val="7D980F14"/>
    <w:rsid w:val="7DF750E6"/>
    <w:rsid w:val="7E13799C"/>
    <w:rsid w:val="7F685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ody Text"/>
    <w:basedOn w:val="a"/>
    <w:uiPriority w:val="1"/>
    <w:qFormat/>
    <w:rPr>
      <w:rFonts w:ascii="黑体" w:eastAsia="黑体" w:hAnsi="黑体" w:cs="黑体"/>
      <w:sz w:val="36"/>
      <w:szCs w:val="36"/>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styleId="a8">
    <w:name w:val="Emphasis"/>
    <w:basedOn w:val="a0"/>
    <w:uiPriority w:val="20"/>
    <w:qFormat/>
    <w:rPr>
      <w: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20"/>
      <w:ind w:left="713" w:hanging="496"/>
    </w:pPr>
  </w:style>
  <w:style w:type="paragraph" w:customStyle="1" w:styleId="TableParagraph">
    <w:name w:val="Table Paragraph"/>
    <w:basedOn w:val="a"/>
    <w:uiPriority w:val="1"/>
    <w:qFormat/>
  </w:style>
  <w:style w:type="character" w:customStyle="1" w:styleId="Char0">
    <w:name w:val="页眉 Char"/>
    <w:basedOn w:val="a0"/>
    <w:link w:val="a6"/>
    <w:uiPriority w:val="99"/>
    <w:qFormat/>
    <w:rPr>
      <w:rFonts w:ascii="宋体" w:eastAsia="宋体" w:hAnsi="宋体" w:cs="宋体"/>
      <w:sz w:val="18"/>
      <w:szCs w:val="18"/>
      <w:lang w:val="zh-CN" w:eastAsia="zh-CN" w:bidi="zh-CN"/>
    </w:rPr>
  </w:style>
  <w:style w:type="character" w:customStyle="1" w:styleId="Char">
    <w:name w:val="页脚 Char"/>
    <w:basedOn w:val="a0"/>
    <w:link w:val="a5"/>
    <w:uiPriority w:val="99"/>
    <w:qFormat/>
    <w:rPr>
      <w:rFonts w:ascii="宋体" w:eastAsia="宋体" w:hAnsi="宋体" w:cs="宋体"/>
      <w:sz w:val="18"/>
      <w:szCs w:val="18"/>
      <w:lang w:val="zh-CN" w:eastAsia="zh-CN" w:bidi="zh-CN"/>
    </w:rPr>
  </w:style>
  <w:style w:type="paragraph" w:styleId="aa">
    <w:name w:val="Balloon Text"/>
    <w:basedOn w:val="a"/>
    <w:link w:val="Char1"/>
    <w:uiPriority w:val="99"/>
    <w:semiHidden/>
    <w:unhideWhenUsed/>
    <w:rsid w:val="00A35A06"/>
    <w:rPr>
      <w:sz w:val="18"/>
      <w:szCs w:val="18"/>
    </w:rPr>
  </w:style>
  <w:style w:type="character" w:customStyle="1" w:styleId="Char1">
    <w:name w:val="批注框文本 Char"/>
    <w:basedOn w:val="a0"/>
    <w:link w:val="aa"/>
    <w:uiPriority w:val="99"/>
    <w:semiHidden/>
    <w:rsid w:val="00A35A06"/>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Body Text"/>
    <w:basedOn w:val="a"/>
    <w:uiPriority w:val="1"/>
    <w:qFormat/>
    <w:rPr>
      <w:rFonts w:ascii="黑体" w:eastAsia="黑体" w:hAnsi="黑体" w:cs="黑体"/>
      <w:sz w:val="36"/>
      <w:szCs w:val="36"/>
    </w:rPr>
  </w:style>
  <w:style w:type="paragraph" w:styleId="a5">
    <w:name w:val="footer"/>
    <w:basedOn w:val="a"/>
    <w:link w:val="Char"/>
    <w:uiPriority w:val="99"/>
    <w:unhideWhenUsed/>
    <w:qFormat/>
    <w:pPr>
      <w:tabs>
        <w:tab w:val="center" w:pos="4153"/>
        <w:tab w:val="right" w:pos="8306"/>
      </w:tabs>
      <w:snapToGrid w:val="0"/>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Pr>
      <w:rFonts w:cs="Times New Roman"/>
    </w:rPr>
  </w:style>
  <w:style w:type="character" w:styleId="a8">
    <w:name w:val="Emphasis"/>
    <w:basedOn w:val="a0"/>
    <w:uiPriority w:val="20"/>
    <w:qFormat/>
    <w:rPr>
      <w:i/>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20"/>
      <w:ind w:left="713" w:hanging="496"/>
    </w:pPr>
  </w:style>
  <w:style w:type="paragraph" w:customStyle="1" w:styleId="TableParagraph">
    <w:name w:val="Table Paragraph"/>
    <w:basedOn w:val="a"/>
    <w:uiPriority w:val="1"/>
    <w:qFormat/>
  </w:style>
  <w:style w:type="character" w:customStyle="1" w:styleId="Char0">
    <w:name w:val="页眉 Char"/>
    <w:basedOn w:val="a0"/>
    <w:link w:val="a6"/>
    <w:uiPriority w:val="99"/>
    <w:qFormat/>
    <w:rPr>
      <w:rFonts w:ascii="宋体" w:eastAsia="宋体" w:hAnsi="宋体" w:cs="宋体"/>
      <w:sz w:val="18"/>
      <w:szCs w:val="18"/>
      <w:lang w:val="zh-CN" w:eastAsia="zh-CN" w:bidi="zh-CN"/>
    </w:rPr>
  </w:style>
  <w:style w:type="character" w:customStyle="1" w:styleId="Char">
    <w:name w:val="页脚 Char"/>
    <w:basedOn w:val="a0"/>
    <w:link w:val="a5"/>
    <w:uiPriority w:val="99"/>
    <w:qFormat/>
    <w:rPr>
      <w:rFonts w:ascii="宋体" w:eastAsia="宋体" w:hAnsi="宋体" w:cs="宋体"/>
      <w:sz w:val="18"/>
      <w:szCs w:val="18"/>
      <w:lang w:val="zh-CN" w:eastAsia="zh-CN" w:bidi="zh-CN"/>
    </w:rPr>
  </w:style>
  <w:style w:type="paragraph" w:styleId="aa">
    <w:name w:val="Balloon Text"/>
    <w:basedOn w:val="a"/>
    <w:link w:val="Char1"/>
    <w:uiPriority w:val="99"/>
    <w:semiHidden/>
    <w:unhideWhenUsed/>
    <w:rsid w:val="00A35A06"/>
    <w:rPr>
      <w:sz w:val="18"/>
      <w:szCs w:val="18"/>
    </w:rPr>
  </w:style>
  <w:style w:type="character" w:customStyle="1" w:styleId="Char1">
    <w:name w:val="批注框文本 Char"/>
    <w:basedOn w:val="a0"/>
    <w:link w:val="aa"/>
    <w:uiPriority w:val="99"/>
    <w:semiHidden/>
    <w:rsid w:val="00A35A06"/>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65CCC-CBB4-4162-9D06-1A956CE8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2739</Words>
  <Characters>15618</Characters>
  <Application>Microsoft Office Word</Application>
  <DocSecurity>0</DocSecurity>
  <Lines>130</Lines>
  <Paragraphs>36</Paragraphs>
  <ScaleCrop>false</ScaleCrop>
  <Company>china</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Administrator</cp:lastModifiedBy>
  <cp:revision>2</cp:revision>
  <cp:lastPrinted>2021-07-25T05:21:00Z</cp:lastPrinted>
  <dcterms:created xsi:type="dcterms:W3CDTF">2021-07-25T05:29:00Z</dcterms:created>
  <dcterms:modified xsi:type="dcterms:W3CDTF">2021-07-25T05:29:00Z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2052-11.1.0.10228</vt:lpwstr>
  </property>
  <property fmtid="{D5CDD505-2E9C-101B-9397-08002B2CF9AE}" pid="6" name="ICV">
    <vt:lpwstr>FE5082B1EC1E43628073691FAF543411</vt:lpwstr>
  </property>
</Properties>
</file>